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Ubuntu" w:cs="Ubuntu" w:eastAsia="Ubuntu" w:hAnsi="Ubuntu"/>
          <w:b w:val="1"/>
        </w:rPr>
      </w:pPr>
      <w:r w:rsidDel="00000000" w:rsidR="00000000" w:rsidRPr="00000000">
        <w:rPr>
          <w:rFonts w:ascii="Ubuntu" w:cs="Ubuntu" w:eastAsia="Ubuntu" w:hAnsi="Ubuntu"/>
          <w:b w:val="1"/>
          <w:rtl w:val="0"/>
        </w:rPr>
        <w:t xml:space="preserve">Introduction</w:t>
      </w:r>
    </w:p>
    <w:p w:rsidR="00000000" w:rsidDel="00000000" w:rsidP="00000000" w:rsidRDefault="00000000" w:rsidRPr="00000000" w14:paraId="00000002">
      <w:pPr>
        <w:rPr>
          <w:rFonts w:ascii="Ubuntu" w:cs="Ubuntu" w:eastAsia="Ubuntu" w:hAnsi="Ubuntu"/>
        </w:rPr>
      </w:pPr>
      <w:r w:rsidDel="00000000" w:rsidR="00000000" w:rsidRPr="00000000">
        <w:rPr>
          <w:rFonts w:ascii="Ubuntu" w:cs="Ubuntu" w:eastAsia="Ubuntu" w:hAnsi="Ubuntu"/>
          <w:rtl w:val="0"/>
        </w:rPr>
        <w:t xml:space="preserve">Watch </w:t>
      </w:r>
      <w:r w:rsidDel="00000000" w:rsidR="00000000" w:rsidRPr="00000000">
        <w:rPr>
          <w:rFonts w:ascii="Ubuntu" w:cs="Ubuntu" w:eastAsia="Ubuntu" w:hAnsi="Ubuntu"/>
          <w:i w:val="1"/>
          <w:rtl w:val="0"/>
        </w:rPr>
        <w:t xml:space="preserve">Inside Inclusion</w:t>
      </w:r>
      <w:r w:rsidDel="00000000" w:rsidR="00000000" w:rsidRPr="00000000">
        <w:rPr>
          <w:rFonts w:ascii="Ubuntu" w:cs="Ubuntu" w:eastAsia="Ubuntu" w:hAnsi="Ubuntu"/>
          <w:rtl w:val="0"/>
        </w:rPr>
        <w:t xml:space="preserve">, then u</w:t>
      </w:r>
      <w:r w:rsidDel="00000000" w:rsidR="00000000" w:rsidRPr="00000000">
        <w:rPr>
          <w:rFonts w:ascii="Ubuntu" w:cs="Ubuntu" w:eastAsia="Ubuntu" w:hAnsi="Ubuntu"/>
          <w:rtl w:val="0"/>
        </w:rPr>
        <w:t xml:space="preserve">se this guide to replicate the informational discussion. View all episodes of </w:t>
      </w:r>
      <w:r w:rsidDel="00000000" w:rsidR="00000000" w:rsidRPr="00000000">
        <w:rPr>
          <w:rFonts w:ascii="Ubuntu" w:cs="Ubuntu" w:eastAsia="Ubuntu" w:hAnsi="Ubuntu"/>
          <w:i w:val="1"/>
          <w:rtl w:val="0"/>
        </w:rPr>
        <w:t xml:space="preserve">Inside Inclusion,</w:t>
      </w:r>
      <w:r w:rsidDel="00000000" w:rsidR="00000000" w:rsidRPr="00000000">
        <w:rPr>
          <w:rFonts w:ascii="Ubuntu" w:cs="Ubuntu" w:eastAsia="Ubuntu" w:hAnsi="Ubuntu"/>
          <w:rtl w:val="0"/>
        </w:rPr>
        <w:t xml:space="preserve"> as well as </w:t>
      </w:r>
      <w:r w:rsidDel="00000000" w:rsidR="00000000" w:rsidRPr="00000000">
        <w:rPr>
          <w:rFonts w:ascii="Ubuntu" w:cs="Ubuntu" w:eastAsia="Ubuntu" w:hAnsi="Ubuntu"/>
          <w:i w:val="1"/>
          <w:rtl w:val="0"/>
        </w:rPr>
        <w:t xml:space="preserve">Unified Talks,</w:t>
      </w:r>
      <w:r w:rsidDel="00000000" w:rsidR="00000000" w:rsidRPr="00000000">
        <w:rPr>
          <w:rFonts w:ascii="Ubuntu" w:cs="Ubuntu" w:eastAsia="Ubuntu" w:hAnsi="Ubuntu"/>
          <w:rtl w:val="0"/>
        </w:rPr>
        <w:t xml:space="preserve"> on the</w:t>
      </w:r>
      <w:hyperlink r:id="rId6">
        <w:r w:rsidDel="00000000" w:rsidR="00000000" w:rsidRPr="00000000">
          <w:rPr>
            <w:rFonts w:ascii="Ubuntu" w:cs="Ubuntu" w:eastAsia="Ubuntu" w:hAnsi="Ubuntu"/>
            <w:color w:val="1155cc"/>
            <w:rtl w:val="0"/>
          </w:rPr>
          <w:t xml:space="preserve"> </w:t>
        </w:r>
      </w:hyperlink>
      <w:hyperlink r:id="rId7">
        <w:r w:rsidDel="00000000" w:rsidR="00000000" w:rsidRPr="00000000">
          <w:rPr>
            <w:rFonts w:ascii="Ubuntu" w:cs="Ubuntu" w:eastAsia="Ubuntu" w:hAnsi="Ubuntu"/>
            <w:color w:val="1155cc"/>
            <w:u w:val="single"/>
            <w:rtl w:val="0"/>
          </w:rPr>
          <w:t xml:space="preserve">Generation Unified YouTube channel.</w:t>
        </w:r>
      </w:hyperlink>
      <w:r w:rsidDel="00000000" w:rsidR="00000000" w:rsidRPr="00000000">
        <w:rPr>
          <w:rFonts w:ascii="Ubuntu" w:cs="Ubuntu" w:eastAsia="Ubuntu" w:hAnsi="Ubuntu"/>
          <w:rtl w:val="0"/>
        </w:rPr>
        <w:t xml:space="preserve"> This guide can be utilized in a few ways:</w:t>
      </w:r>
    </w:p>
    <w:p w:rsidR="00000000" w:rsidDel="00000000" w:rsidP="00000000" w:rsidRDefault="00000000" w:rsidRPr="00000000" w14:paraId="00000003">
      <w:pPr>
        <w:rPr>
          <w:rFonts w:ascii="Ubuntu" w:cs="Ubuntu" w:eastAsia="Ubuntu" w:hAnsi="Ubuntu"/>
        </w:rPr>
      </w:pPr>
      <w:r w:rsidDel="00000000" w:rsidR="00000000" w:rsidRPr="00000000">
        <w:rPr>
          <w:rtl w:val="0"/>
        </w:rPr>
      </w:r>
    </w:p>
    <w:p w:rsidR="00000000" w:rsidDel="00000000" w:rsidP="00000000" w:rsidRDefault="00000000" w:rsidRPr="00000000" w14:paraId="00000004">
      <w:pPr>
        <w:numPr>
          <w:ilvl w:val="0"/>
          <w:numId w:val="7"/>
        </w:numPr>
        <w:ind w:left="720" w:hanging="360"/>
        <w:rPr>
          <w:rFonts w:ascii="Ubuntu" w:cs="Ubuntu" w:eastAsia="Ubuntu" w:hAnsi="Ubuntu"/>
        </w:rPr>
      </w:pPr>
      <w:r w:rsidDel="00000000" w:rsidR="00000000" w:rsidRPr="00000000">
        <w:rPr>
          <w:rFonts w:ascii="Ubuntu" w:cs="Ubuntu" w:eastAsia="Ubuntu" w:hAnsi="Ubuntu"/>
          <w:rtl w:val="0"/>
        </w:rPr>
        <w:t xml:space="preserve">Use the questions like a worksheet for independent work. </w:t>
      </w:r>
    </w:p>
    <w:p w:rsidR="00000000" w:rsidDel="00000000" w:rsidP="00000000" w:rsidRDefault="00000000" w:rsidRPr="00000000" w14:paraId="00000005">
      <w:pPr>
        <w:numPr>
          <w:ilvl w:val="0"/>
          <w:numId w:val="7"/>
        </w:numPr>
        <w:ind w:left="720" w:hanging="360"/>
        <w:rPr>
          <w:rFonts w:ascii="Ubuntu" w:cs="Ubuntu" w:eastAsia="Ubuntu" w:hAnsi="Ubuntu"/>
        </w:rPr>
      </w:pPr>
      <w:r w:rsidDel="00000000" w:rsidR="00000000" w:rsidRPr="00000000">
        <w:rPr>
          <w:rFonts w:ascii="Ubuntu" w:cs="Ubuntu" w:eastAsia="Ubuntu" w:hAnsi="Ubuntu"/>
          <w:rtl w:val="0"/>
        </w:rPr>
        <w:t xml:space="preserve">Have students get into groups or “breakout rooms”. Assign different questions to different groups and have everyone come back and share. </w:t>
      </w:r>
    </w:p>
    <w:p w:rsidR="00000000" w:rsidDel="00000000" w:rsidP="00000000" w:rsidRDefault="00000000" w:rsidRPr="00000000" w14:paraId="00000006">
      <w:pPr>
        <w:numPr>
          <w:ilvl w:val="0"/>
          <w:numId w:val="7"/>
        </w:numPr>
        <w:ind w:left="720" w:hanging="360"/>
        <w:rPr>
          <w:rFonts w:ascii="Ubuntu" w:cs="Ubuntu" w:eastAsia="Ubuntu" w:hAnsi="Ubuntu"/>
        </w:rPr>
      </w:pPr>
      <w:r w:rsidDel="00000000" w:rsidR="00000000" w:rsidRPr="00000000">
        <w:rPr>
          <w:rFonts w:ascii="Ubuntu" w:cs="Ubuntu" w:eastAsia="Ubuntu" w:hAnsi="Ubuntu"/>
          <w:rtl w:val="0"/>
        </w:rPr>
        <w:t xml:space="preserve">Have the entire group work through and discuss questions together. </w:t>
      </w:r>
    </w:p>
    <w:p w:rsidR="00000000" w:rsidDel="00000000" w:rsidP="00000000" w:rsidRDefault="00000000" w:rsidRPr="00000000" w14:paraId="00000007">
      <w:pPr>
        <w:numPr>
          <w:ilvl w:val="0"/>
          <w:numId w:val="7"/>
        </w:numPr>
        <w:ind w:left="720" w:hanging="360"/>
        <w:rPr>
          <w:rFonts w:ascii="Ubuntu" w:cs="Ubuntu" w:eastAsia="Ubuntu" w:hAnsi="Ubuntu"/>
          <w:u w:val="none"/>
        </w:rPr>
      </w:pPr>
      <w:r w:rsidDel="00000000" w:rsidR="00000000" w:rsidRPr="00000000">
        <w:rPr>
          <w:rFonts w:ascii="Ubuntu" w:cs="Ubuntu" w:eastAsia="Ubuntu" w:hAnsi="Ubuntu"/>
          <w:rtl w:val="0"/>
        </w:rPr>
        <w:t xml:space="preserve">Use the Accountable Talk stems &amp; Discussion Behaviors as an assessment or self-assessment rubric. </w:t>
      </w:r>
    </w:p>
    <w:p w:rsidR="00000000" w:rsidDel="00000000" w:rsidP="00000000" w:rsidRDefault="00000000" w:rsidRPr="00000000" w14:paraId="00000008">
      <w:pPr>
        <w:jc w:val="left"/>
        <w:rPr>
          <w:rFonts w:ascii="Ubuntu" w:cs="Ubuntu" w:eastAsia="Ubuntu" w:hAnsi="Ubuntu"/>
          <w:b w:val="1"/>
        </w:rPr>
      </w:pPr>
      <w:r w:rsidDel="00000000" w:rsidR="00000000" w:rsidRPr="00000000">
        <w:rPr>
          <w:rtl w:val="0"/>
        </w:rPr>
      </w:r>
    </w:p>
    <w:p w:rsidR="00000000" w:rsidDel="00000000" w:rsidP="00000000" w:rsidRDefault="00000000" w:rsidRPr="00000000" w14:paraId="00000009">
      <w:pPr>
        <w:rPr>
          <w:rFonts w:ascii="Ubuntu" w:cs="Ubuntu" w:eastAsia="Ubuntu" w:hAnsi="Ubuntu"/>
          <w:b w:val="1"/>
        </w:rPr>
      </w:pPr>
      <w:r w:rsidDel="00000000" w:rsidR="00000000" w:rsidRPr="00000000">
        <w:rPr>
          <w:rtl w:val="0"/>
        </w:rPr>
      </w:r>
    </w:p>
    <w:p w:rsidR="00000000" w:rsidDel="00000000" w:rsidP="00000000" w:rsidRDefault="00000000" w:rsidRPr="00000000" w14:paraId="0000000A">
      <w:pPr>
        <w:rPr>
          <w:rFonts w:ascii="Ubuntu" w:cs="Ubuntu" w:eastAsia="Ubuntu" w:hAnsi="Ubuntu"/>
          <w:b w:val="1"/>
        </w:rPr>
      </w:pPr>
      <w:r w:rsidDel="00000000" w:rsidR="00000000" w:rsidRPr="00000000">
        <w:rPr>
          <w:rFonts w:ascii="Ubuntu" w:cs="Ubuntu" w:eastAsia="Ubuntu" w:hAnsi="Ubuntu"/>
          <w:b w:val="1"/>
          <w:rtl w:val="0"/>
        </w:rPr>
        <w:t xml:space="preserve">Table of Contents: </w:t>
      </w:r>
    </w:p>
    <w:p w:rsidR="00000000" w:rsidDel="00000000" w:rsidP="00000000" w:rsidRDefault="00000000" w:rsidRPr="00000000" w14:paraId="0000000B">
      <w:pPr>
        <w:ind w:left="720" w:firstLine="0"/>
        <w:rPr>
          <w:rFonts w:ascii="Ubuntu" w:cs="Ubuntu" w:eastAsia="Ubuntu" w:hAnsi="Ubuntu"/>
        </w:rPr>
      </w:pPr>
      <w:r w:rsidDel="00000000" w:rsidR="00000000" w:rsidRPr="00000000">
        <w:rPr>
          <w:rFonts w:ascii="Ubuntu" w:cs="Ubuntu" w:eastAsia="Ubuntu" w:hAnsi="Ubuntu"/>
          <w:rtl w:val="0"/>
        </w:rPr>
        <w:t xml:space="preserve">Page 1</w:t>
      </w:r>
    </w:p>
    <w:p w:rsidR="00000000" w:rsidDel="00000000" w:rsidP="00000000" w:rsidRDefault="00000000" w:rsidRPr="00000000" w14:paraId="0000000C">
      <w:pPr>
        <w:numPr>
          <w:ilvl w:val="0"/>
          <w:numId w:val="1"/>
        </w:numPr>
        <w:ind w:left="1440" w:hanging="360"/>
        <w:rPr>
          <w:rFonts w:ascii="Ubuntu" w:cs="Ubuntu" w:eastAsia="Ubuntu" w:hAnsi="Ubuntu"/>
          <w:u w:val="none"/>
        </w:rPr>
      </w:pPr>
      <w:r w:rsidDel="00000000" w:rsidR="00000000" w:rsidRPr="00000000">
        <w:rPr>
          <w:rFonts w:ascii="Ubuntu" w:cs="Ubuntu" w:eastAsia="Ubuntu" w:hAnsi="Ubuntu"/>
          <w:rtl w:val="0"/>
        </w:rPr>
        <w:t xml:space="preserve">Introduction</w:t>
      </w:r>
    </w:p>
    <w:p w:rsidR="00000000" w:rsidDel="00000000" w:rsidP="00000000" w:rsidRDefault="00000000" w:rsidRPr="00000000" w14:paraId="0000000D">
      <w:pPr>
        <w:numPr>
          <w:ilvl w:val="0"/>
          <w:numId w:val="1"/>
        </w:numPr>
        <w:ind w:left="1440" w:hanging="360"/>
        <w:rPr>
          <w:rFonts w:ascii="Ubuntu" w:cs="Ubuntu" w:eastAsia="Ubuntu" w:hAnsi="Ubuntu"/>
          <w:u w:val="none"/>
        </w:rPr>
      </w:pPr>
      <w:r w:rsidDel="00000000" w:rsidR="00000000" w:rsidRPr="00000000">
        <w:rPr>
          <w:rFonts w:ascii="Ubuntu" w:cs="Ubuntu" w:eastAsia="Ubuntu" w:hAnsi="Ubuntu"/>
          <w:rtl w:val="0"/>
        </w:rPr>
        <w:t xml:space="preserve">Table of Contents</w:t>
      </w:r>
    </w:p>
    <w:p w:rsidR="00000000" w:rsidDel="00000000" w:rsidP="00000000" w:rsidRDefault="00000000" w:rsidRPr="00000000" w14:paraId="0000000E">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0F">
      <w:pPr>
        <w:ind w:left="720" w:firstLine="0"/>
        <w:rPr>
          <w:rFonts w:ascii="Ubuntu" w:cs="Ubuntu" w:eastAsia="Ubuntu" w:hAnsi="Ubuntu"/>
        </w:rPr>
      </w:pPr>
      <w:r w:rsidDel="00000000" w:rsidR="00000000" w:rsidRPr="00000000">
        <w:rPr>
          <w:rFonts w:ascii="Ubuntu" w:cs="Ubuntu" w:eastAsia="Ubuntu" w:hAnsi="Ubuntu"/>
          <w:rtl w:val="0"/>
        </w:rPr>
        <w:t xml:space="preserve">Page2</w:t>
      </w:r>
    </w:p>
    <w:p w:rsidR="00000000" w:rsidDel="00000000" w:rsidP="00000000" w:rsidRDefault="00000000" w:rsidRPr="00000000" w14:paraId="00000010">
      <w:pPr>
        <w:numPr>
          <w:ilvl w:val="0"/>
          <w:numId w:val="1"/>
        </w:numPr>
        <w:ind w:left="1440" w:hanging="360"/>
        <w:rPr>
          <w:rFonts w:ascii="Ubuntu" w:cs="Ubuntu" w:eastAsia="Ubuntu" w:hAnsi="Ubuntu"/>
        </w:rPr>
      </w:pPr>
      <w:r w:rsidDel="00000000" w:rsidR="00000000" w:rsidRPr="00000000">
        <w:rPr>
          <w:rFonts w:ascii="Ubuntu" w:cs="Ubuntu" w:eastAsia="Ubuntu" w:hAnsi="Ubuntu"/>
          <w:rtl w:val="0"/>
        </w:rPr>
        <w:t xml:space="preserve">College and Career Readiness Anchor Standards for Speaking and Listening</w:t>
      </w:r>
    </w:p>
    <w:p w:rsidR="00000000" w:rsidDel="00000000" w:rsidP="00000000" w:rsidRDefault="00000000" w:rsidRPr="00000000" w14:paraId="00000011">
      <w:pPr>
        <w:numPr>
          <w:ilvl w:val="0"/>
          <w:numId w:val="1"/>
        </w:numPr>
        <w:ind w:left="1440" w:hanging="360"/>
        <w:rPr>
          <w:rFonts w:ascii="Ubuntu" w:cs="Ubuntu" w:eastAsia="Ubuntu" w:hAnsi="Ubuntu"/>
          <w:u w:val="none"/>
        </w:rPr>
      </w:pPr>
      <w:r w:rsidDel="00000000" w:rsidR="00000000" w:rsidRPr="00000000">
        <w:rPr>
          <w:rFonts w:ascii="Ubuntu" w:cs="Ubuntu" w:eastAsia="Ubuntu" w:hAnsi="Ubuntu"/>
          <w:rtl w:val="0"/>
        </w:rPr>
        <w:t xml:space="preserve">Additional Information</w:t>
      </w:r>
    </w:p>
    <w:p w:rsidR="00000000" w:rsidDel="00000000" w:rsidP="00000000" w:rsidRDefault="00000000" w:rsidRPr="00000000" w14:paraId="00000012">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13">
      <w:pPr>
        <w:ind w:left="720" w:firstLine="0"/>
        <w:rPr>
          <w:rFonts w:ascii="Ubuntu" w:cs="Ubuntu" w:eastAsia="Ubuntu" w:hAnsi="Ubuntu"/>
        </w:rPr>
      </w:pPr>
      <w:r w:rsidDel="00000000" w:rsidR="00000000" w:rsidRPr="00000000">
        <w:rPr>
          <w:rFonts w:ascii="Ubuntu" w:cs="Ubuntu" w:eastAsia="Ubuntu" w:hAnsi="Ubuntu"/>
          <w:rtl w:val="0"/>
        </w:rPr>
        <w:t xml:space="preserve">Page 3</w:t>
      </w:r>
    </w:p>
    <w:p w:rsidR="00000000" w:rsidDel="00000000" w:rsidP="00000000" w:rsidRDefault="00000000" w:rsidRPr="00000000" w14:paraId="00000014">
      <w:pPr>
        <w:numPr>
          <w:ilvl w:val="0"/>
          <w:numId w:val="6"/>
        </w:numPr>
        <w:ind w:left="1440" w:hanging="360"/>
        <w:rPr>
          <w:rFonts w:ascii="Ubuntu Light" w:cs="Ubuntu Light" w:eastAsia="Ubuntu Light" w:hAnsi="Ubuntu Light"/>
        </w:rPr>
      </w:pPr>
      <w:r w:rsidDel="00000000" w:rsidR="00000000" w:rsidRPr="00000000">
        <w:rPr>
          <w:rFonts w:ascii="Ubuntu" w:cs="Ubuntu" w:eastAsia="Ubuntu" w:hAnsi="Ubuntu"/>
          <w:rtl w:val="0"/>
        </w:rPr>
        <w:t xml:space="preserve">Accountable Talk Stems</w:t>
      </w:r>
    </w:p>
    <w:p w:rsidR="00000000" w:rsidDel="00000000" w:rsidP="00000000" w:rsidRDefault="00000000" w:rsidRPr="00000000" w14:paraId="00000015">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16">
      <w:pPr>
        <w:ind w:left="720" w:firstLine="0"/>
        <w:rPr>
          <w:rFonts w:ascii="Ubuntu" w:cs="Ubuntu" w:eastAsia="Ubuntu" w:hAnsi="Ubuntu"/>
        </w:rPr>
      </w:pPr>
      <w:r w:rsidDel="00000000" w:rsidR="00000000" w:rsidRPr="00000000">
        <w:rPr>
          <w:rFonts w:ascii="Ubuntu" w:cs="Ubuntu" w:eastAsia="Ubuntu" w:hAnsi="Ubuntu"/>
          <w:rtl w:val="0"/>
        </w:rPr>
        <w:t xml:space="preserve">Page 4-5</w:t>
      </w:r>
    </w:p>
    <w:p w:rsidR="00000000" w:rsidDel="00000000" w:rsidP="00000000" w:rsidRDefault="00000000" w:rsidRPr="00000000" w14:paraId="00000017">
      <w:pPr>
        <w:numPr>
          <w:ilvl w:val="0"/>
          <w:numId w:val="4"/>
        </w:numPr>
        <w:ind w:left="1440" w:hanging="360"/>
        <w:rPr>
          <w:rFonts w:ascii="Ubuntu" w:cs="Ubuntu" w:eastAsia="Ubuntu" w:hAnsi="Ubuntu"/>
          <w:u w:val="none"/>
        </w:rPr>
      </w:pPr>
      <w:r w:rsidDel="00000000" w:rsidR="00000000" w:rsidRPr="00000000">
        <w:rPr>
          <w:rFonts w:ascii="Ubuntu" w:cs="Ubuntu" w:eastAsia="Ubuntu" w:hAnsi="Ubuntu"/>
          <w:rtl w:val="0"/>
        </w:rPr>
        <w:t xml:space="preserve">Helpful Definitions</w:t>
      </w:r>
    </w:p>
    <w:p w:rsidR="00000000" w:rsidDel="00000000" w:rsidP="00000000" w:rsidRDefault="00000000" w:rsidRPr="00000000" w14:paraId="00000018">
      <w:pPr>
        <w:numPr>
          <w:ilvl w:val="0"/>
          <w:numId w:val="4"/>
        </w:numPr>
        <w:ind w:left="1440" w:hanging="360"/>
        <w:rPr>
          <w:rFonts w:ascii="Ubuntu" w:cs="Ubuntu" w:eastAsia="Ubuntu" w:hAnsi="Ubuntu"/>
          <w:u w:val="none"/>
        </w:rPr>
      </w:pPr>
      <w:r w:rsidDel="00000000" w:rsidR="00000000" w:rsidRPr="00000000">
        <w:rPr>
          <w:rFonts w:ascii="Ubuntu" w:cs="Ubuntu" w:eastAsia="Ubuntu" w:hAnsi="Ubuntu"/>
          <w:rtl w:val="0"/>
        </w:rPr>
        <w:t xml:space="preserve">Discussion Questions (for after viewing) </w:t>
      </w:r>
    </w:p>
    <w:p w:rsidR="00000000" w:rsidDel="00000000" w:rsidP="00000000" w:rsidRDefault="00000000" w:rsidRPr="00000000" w14:paraId="00000019">
      <w:pPr>
        <w:numPr>
          <w:ilvl w:val="0"/>
          <w:numId w:val="4"/>
        </w:numPr>
        <w:ind w:left="1440" w:hanging="360"/>
        <w:rPr>
          <w:rFonts w:ascii="Ubuntu" w:cs="Ubuntu" w:eastAsia="Ubuntu" w:hAnsi="Ubuntu"/>
          <w:u w:val="none"/>
        </w:rPr>
      </w:pPr>
      <w:r w:rsidDel="00000000" w:rsidR="00000000" w:rsidRPr="00000000">
        <w:rPr>
          <w:rFonts w:ascii="Ubuntu" w:cs="Ubuntu" w:eastAsia="Ubuntu" w:hAnsi="Ubuntu"/>
          <w:rtl w:val="0"/>
        </w:rPr>
        <w:t xml:space="preserve">More about our Inside Inclusion Monthly partner </w:t>
      </w:r>
    </w:p>
    <w:p w:rsidR="00000000" w:rsidDel="00000000" w:rsidP="00000000" w:rsidRDefault="00000000" w:rsidRPr="00000000" w14:paraId="0000001A">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1B">
      <w:pPr>
        <w:ind w:left="720" w:firstLine="0"/>
        <w:rPr>
          <w:rFonts w:ascii="Ubuntu" w:cs="Ubuntu" w:eastAsia="Ubuntu" w:hAnsi="Ubuntu"/>
        </w:rPr>
      </w:pPr>
      <w:r w:rsidDel="00000000" w:rsidR="00000000" w:rsidRPr="00000000">
        <w:rPr>
          <w:rFonts w:ascii="Ubuntu" w:cs="Ubuntu" w:eastAsia="Ubuntu" w:hAnsi="Ubuntu"/>
          <w:rtl w:val="0"/>
        </w:rPr>
        <w:t xml:space="preserve">Page 6</w:t>
      </w:r>
    </w:p>
    <w:p w:rsidR="00000000" w:rsidDel="00000000" w:rsidP="00000000" w:rsidRDefault="00000000" w:rsidRPr="00000000" w14:paraId="0000001C">
      <w:pPr>
        <w:numPr>
          <w:ilvl w:val="0"/>
          <w:numId w:val="5"/>
        </w:numPr>
        <w:ind w:left="1440" w:hanging="360"/>
        <w:rPr>
          <w:rFonts w:ascii="Ubuntu" w:cs="Ubuntu" w:eastAsia="Ubuntu" w:hAnsi="Ubuntu"/>
          <w:u w:val="none"/>
        </w:rPr>
      </w:pPr>
      <w:r w:rsidDel="00000000" w:rsidR="00000000" w:rsidRPr="00000000">
        <w:rPr>
          <w:rFonts w:ascii="Ubuntu" w:cs="Ubuntu" w:eastAsia="Ubuntu" w:hAnsi="Ubuntu"/>
          <w:rtl w:val="0"/>
        </w:rPr>
        <w:t xml:space="preserve">Video Worksheet (for during viewing) </w:t>
      </w:r>
      <w:r w:rsidDel="00000000" w:rsidR="00000000" w:rsidRPr="00000000">
        <w:rPr>
          <w:rtl w:val="0"/>
        </w:rPr>
      </w:r>
    </w:p>
    <w:p w:rsidR="00000000" w:rsidDel="00000000" w:rsidP="00000000" w:rsidRDefault="00000000" w:rsidRPr="00000000" w14:paraId="0000001D">
      <w:pPr>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1E">
      <w:pPr>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1F">
      <w:pPr>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20">
      <w:pPr>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21">
      <w:pPr>
        <w:ind w:left="0" w:firstLine="0"/>
        <w:rPr>
          <w:rFonts w:ascii="Ubuntu" w:cs="Ubuntu" w:eastAsia="Ubuntu" w:hAnsi="Ubuntu"/>
          <w:b w:val="1"/>
        </w:rPr>
      </w:pPr>
      <w:r w:rsidDel="00000000" w:rsidR="00000000" w:rsidRPr="00000000">
        <w:rPr>
          <w:rtl w:val="0"/>
        </w:rPr>
      </w:r>
    </w:p>
    <w:p w:rsidR="00000000" w:rsidDel="00000000" w:rsidP="00000000" w:rsidRDefault="00000000" w:rsidRPr="00000000" w14:paraId="00000022">
      <w:pPr>
        <w:ind w:left="0" w:firstLine="0"/>
        <w:rPr>
          <w:rFonts w:ascii="Ubuntu" w:cs="Ubuntu" w:eastAsia="Ubuntu" w:hAnsi="Ubuntu"/>
          <w:b w:val="1"/>
        </w:rPr>
      </w:pPr>
      <w:r w:rsidDel="00000000" w:rsidR="00000000" w:rsidRPr="00000000">
        <w:rPr>
          <w:rtl w:val="0"/>
        </w:rPr>
      </w:r>
    </w:p>
    <w:p w:rsidR="00000000" w:rsidDel="00000000" w:rsidP="00000000" w:rsidRDefault="00000000" w:rsidRPr="00000000" w14:paraId="00000023">
      <w:pPr>
        <w:ind w:left="0" w:firstLine="0"/>
        <w:rPr>
          <w:rFonts w:ascii="Ubuntu" w:cs="Ubuntu" w:eastAsia="Ubuntu" w:hAnsi="Ubuntu"/>
          <w:b w:val="1"/>
        </w:rPr>
      </w:pPr>
      <w:r w:rsidDel="00000000" w:rsidR="00000000" w:rsidRPr="00000000">
        <w:rPr>
          <w:rFonts w:ascii="Ubuntu" w:cs="Ubuntu" w:eastAsia="Ubuntu" w:hAnsi="Ubuntu"/>
          <w:b w:val="1"/>
          <w:rtl w:val="0"/>
        </w:rPr>
        <w:t xml:space="preserve">College and Career Readiness Anchor Standards for Speaking and Listening</w:t>
      </w:r>
    </w:p>
    <w:p w:rsidR="00000000" w:rsidDel="00000000" w:rsidP="00000000" w:rsidRDefault="00000000" w:rsidRPr="00000000" w14:paraId="00000024">
      <w:pPr>
        <w:spacing w:after="240" w:before="0" w:lineRule="auto"/>
        <w:rPr>
          <w:rFonts w:ascii="Ubuntu" w:cs="Ubuntu" w:eastAsia="Ubuntu" w:hAnsi="Ubuntu"/>
        </w:rPr>
      </w:pPr>
      <w:r w:rsidDel="00000000" w:rsidR="00000000" w:rsidRPr="00000000">
        <w:rPr>
          <w:rFonts w:ascii="Ubuntu" w:cs="Ubuntu" w:eastAsia="Ubuntu" w:hAnsi="Ubuntu"/>
          <w:b w:val="1"/>
          <w:rtl w:val="0"/>
        </w:rPr>
        <w:t xml:space="preserve">CCSS.ELA-Literacy.CCRA.SL.1</w:t>
      </w:r>
      <w:r w:rsidDel="00000000" w:rsidR="00000000" w:rsidRPr="00000000">
        <w:rPr>
          <w:rFonts w:ascii="Ubuntu" w:cs="Ubuntu" w:eastAsia="Ubuntu" w:hAnsi="Ubuntu"/>
          <w:rtl w:val="0"/>
        </w:rPr>
        <w:t xml:space="preserve"> Prepare for and participate effectively in a range of conversations and collaborations with diverse partners, building on others' ideas and expressing their own clearly and persuasively.</w:t>
      </w:r>
    </w:p>
    <w:p w:rsidR="00000000" w:rsidDel="00000000" w:rsidP="00000000" w:rsidRDefault="00000000" w:rsidRPr="00000000" w14:paraId="00000025">
      <w:pPr>
        <w:spacing w:after="240" w:before="240" w:lineRule="auto"/>
        <w:rPr>
          <w:rFonts w:ascii="Ubuntu" w:cs="Ubuntu" w:eastAsia="Ubuntu" w:hAnsi="Ubuntu"/>
        </w:rPr>
      </w:pPr>
      <w:r w:rsidDel="00000000" w:rsidR="00000000" w:rsidRPr="00000000">
        <w:rPr>
          <w:rFonts w:ascii="Ubuntu" w:cs="Ubuntu" w:eastAsia="Ubuntu" w:hAnsi="Ubuntu"/>
          <w:b w:val="1"/>
          <w:rtl w:val="0"/>
        </w:rPr>
        <w:t xml:space="preserve">CCSS.ELA-Literacy.CCRA.SL.4</w:t>
      </w:r>
      <w:r w:rsidDel="00000000" w:rsidR="00000000" w:rsidRPr="00000000">
        <w:rPr>
          <w:rFonts w:ascii="Ubuntu" w:cs="Ubuntu" w:eastAsia="Ubuntu" w:hAnsi="Ubuntu"/>
          <w:rtl w:val="0"/>
        </w:rPr>
        <w:t xml:space="preserve"> Present information, findings, and supporting evidence such that listeners can follow the line of reasoning and the organization, development, and style are appropriate to task, purpose, and audience.</w:t>
      </w:r>
    </w:p>
    <w:p w:rsidR="00000000" w:rsidDel="00000000" w:rsidP="00000000" w:rsidRDefault="00000000" w:rsidRPr="00000000" w14:paraId="00000026">
      <w:pPr>
        <w:spacing w:after="240" w:before="240" w:lineRule="auto"/>
        <w:rPr>
          <w:rFonts w:ascii="Ubuntu" w:cs="Ubuntu" w:eastAsia="Ubuntu" w:hAnsi="Ubuntu"/>
        </w:rPr>
      </w:pPr>
      <w:r w:rsidDel="00000000" w:rsidR="00000000" w:rsidRPr="00000000">
        <w:rPr>
          <w:rFonts w:ascii="Ubuntu" w:cs="Ubuntu" w:eastAsia="Ubuntu" w:hAnsi="Ubuntu"/>
          <w:b w:val="1"/>
          <w:rtl w:val="0"/>
        </w:rPr>
        <w:t xml:space="preserve">CCSS.ELA-Literacy.CCRA.SL.6</w:t>
      </w:r>
      <w:r w:rsidDel="00000000" w:rsidR="00000000" w:rsidRPr="00000000">
        <w:rPr>
          <w:rFonts w:ascii="Ubuntu" w:cs="Ubuntu" w:eastAsia="Ubuntu" w:hAnsi="Ubuntu"/>
          <w:rtl w:val="0"/>
        </w:rPr>
        <w:t xml:space="preserve"> Adapt speech to a variety of contexts and communicative tasks, demonstrating command of formal English when indicated or appropriate.</w:t>
      </w:r>
    </w:p>
    <w:p w:rsidR="00000000" w:rsidDel="00000000" w:rsidP="00000000" w:rsidRDefault="00000000" w:rsidRPr="00000000" w14:paraId="00000027">
      <w:pPr>
        <w:spacing w:after="240" w:before="240" w:lineRule="auto"/>
        <w:rPr>
          <w:rFonts w:ascii="Ubuntu" w:cs="Ubuntu" w:eastAsia="Ubuntu" w:hAnsi="Ubuntu"/>
        </w:rPr>
      </w:pPr>
      <w:r w:rsidDel="00000000" w:rsidR="00000000" w:rsidRPr="00000000">
        <w:rPr>
          <w:rFonts w:ascii="Ubuntu" w:cs="Ubuntu" w:eastAsia="Ubuntu" w:hAnsi="Ubuntu"/>
          <w:rtl w:val="0"/>
        </w:rPr>
        <w:t xml:space="preserve">*</w:t>
      </w:r>
      <w:hyperlink r:id="rId8">
        <w:r w:rsidDel="00000000" w:rsidR="00000000" w:rsidRPr="00000000">
          <w:rPr>
            <w:rFonts w:ascii="Ubuntu" w:cs="Ubuntu" w:eastAsia="Ubuntu" w:hAnsi="Ubuntu"/>
            <w:color w:val="1155cc"/>
            <w:u w:val="single"/>
            <w:rtl w:val="0"/>
          </w:rPr>
          <w:t xml:space="preserve">All anchor standards can be found here</w:t>
        </w:r>
      </w:hyperlink>
      <w:r w:rsidDel="00000000" w:rsidR="00000000" w:rsidRPr="00000000">
        <w:rPr>
          <w:rtl w:val="0"/>
        </w:rPr>
      </w:r>
    </w:p>
    <w:p w:rsidR="00000000" w:rsidDel="00000000" w:rsidP="00000000" w:rsidRDefault="00000000" w:rsidRPr="00000000" w14:paraId="00000028">
      <w:pPr>
        <w:ind w:left="0" w:firstLine="0"/>
        <w:rPr>
          <w:rFonts w:ascii="Ubuntu" w:cs="Ubuntu" w:eastAsia="Ubuntu" w:hAnsi="Ubuntu"/>
        </w:rPr>
      </w:pPr>
      <w:r w:rsidDel="00000000" w:rsidR="00000000" w:rsidRPr="00000000">
        <w:rPr>
          <w:rFonts w:ascii="Ubuntu" w:cs="Ubuntu" w:eastAsia="Ubuntu" w:hAnsi="Ubuntu"/>
          <w:b w:val="1"/>
          <w:rtl w:val="0"/>
        </w:rPr>
        <w:t xml:space="preserve">Have you utilized the rest of the Spread the Word package? </w:t>
      </w:r>
      <w:r w:rsidDel="00000000" w:rsidR="00000000" w:rsidRPr="00000000">
        <w:rPr>
          <w:rtl w:val="0"/>
        </w:rPr>
      </w:r>
    </w:p>
    <w:p w:rsidR="00000000" w:rsidDel="00000000" w:rsidP="00000000" w:rsidRDefault="00000000" w:rsidRPr="00000000" w14:paraId="00000029">
      <w:pPr>
        <w:ind w:left="0" w:firstLine="0"/>
        <w:rPr>
          <w:rFonts w:ascii="Ubuntu" w:cs="Ubuntu" w:eastAsia="Ubuntu" w:hAnsi="Ubuntu"/>
        </w:rPr>
      </w:pPr>
      <w:r w:rsidDel="00000000" w:rsidR="00000000" w:rsidRPr="00000000">
        <w:rPr>
          <w:rFonts w:ascii="Ubuntu" w:cs="Ubuntu" w:eastAsia="Ubuntu" w:hAnsi="Ubuntu"/>
          <w:rtl w:val="0"/>
        </w:rPr>
        <w:t xml:space="preserve">Be sure to check out: </w:t>
      </w:r>
    </w:p>
    <w:p w:rsidR="00000000" w:rsidDel="00000000" w:rsidP="00000000" w:rsidRDefault="00000000" w:rsidRPr="00000000" w14:paraId="0000002A">
      <w:pPr>
        <w:numPr>
          <w:ilvl w:val="0"/>
          <w:numId w:val="8"/>
        </w:numPr>
        <w:ind w:left="720" w:hanging="360"/>
        <w:rPr>
          <w:rFonts w:ascii="Ubuntu" w:cs="Ubuntu" w:eastAsia="Ubuntu" w:hAnsi="Ubuntu"/>
        </w:rPr>
      </w:pPr>
      <w:r w:rsidDel="00000000" w:rsidR="00000000" w:rsidRPr="00000000">
        <w:rPr>
          <w:rFonts w:ascii="Ubuntu" w:cs="Ubuntu" w:eastAsia="Ubuntu" w:hAnsi="Ubuntu"/>
          <w:rtl w:val="0"/>
        </w:rPr>
        <w:t xml:space="preserve">Unified Talks  </w:t>
      </w:r>
    </w:p>
    <w:p w:rsidR="00000000" w:rsidDel="00000000" w:rsidP="00000000" w:rsidRDefault="00000000" w:rsidRPr="00000000" w14:paraId="0000002B">
      <w:pPr>
        <w:numPr>
          <w:ilvl w:val="0"/>
          <w:numId w:val="8"/>
        </w:numPr>
        <w:ind w:left="720" w:hanging="360"/>
        <w:rPr>
          <w:rFonts w:ascii="Ubuntu" w:cs="Ubuntu" w:eastAsia="Ubuntu" w:hAnsi="Ubuntu"/>
        </w:rPr>
      </w:pPr>
      <w:r w:rsidDel="00000000" w:rsidR="00000000" w:rsidRPr="00000000">
        <w:rPr>
          <w:rFonts w:ascii="Ubuntu" w:cs="Ubuntu" w:eastAsia="Ubuntu" w:hAnsi="Ubuntu"/>
          <w:rtl w:val="0"/>
        </w:rPr>
        <w:t xml:space="preserve">Social Media Activities </w:t>
      </w:r>
    </w:p>
    <w:p w:rsidR="00000000" w:rsidDel="00000000" w:rsidP="00000000" w:rsidRDefault="00000000" w:rsidRPr="00000000" w14:paraId="0000002C">
      <w:pPr>
        <w:numPr>
          <w:ilvl w:val="0"/>
          <w:numId w:val="8"/>
        </w:numPr>
        <w:ind w:left="720" w:hanging="360"/>
        <w:rPr>
          <w:rFonts w:ascii="Ubuntu" w:cs="Ubuntu" w:eastAsia="Ubuntu" w:hAnsi="Ubuntu"/>
        </w:rPr>
      </w:pPr>
      <w:r w:rsidDel="00000000" w:rsidR="00000000" w:rsidRPr="00000000">
        <w:rPr>
          <w:rFonts w:ascii="Ubuntu" w:cs="Ubuntu" w:eastAsia="Ubuntu" w:hAnsi="Ubuntu"/>
          <w:rtl w:val="0"/>
        </w:rPr>
        <w:t xml:space="preserve">Lessons for every grade level </w:t>
      </w:r>
    </w:p>
    <w:p w:rsidR="00000000" w:rsidDel="00000000" w:rsidP="00000000" w:rsidRDefault="00000000" w:rsidRPr="00000000" w14:paraId="0000002D">
      <w:pPr>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2E">
      <w:pPr>
        <w:ind w:left="0" w:firstLine="0"/>
        <w:rPr>
          <w:rFonts w:ascii="Ubuntu" w:cs="Ubuntu" w:eastAsia="Ubuntu" w:hAnsi="Ubuntu"/>
        </w:rPr>
      </w:pPr>
      <w:hyperlink r:id="rId9">
        <w:r w:rsidDel="00000000" w:rsidR="00000000" w:rsidRPr="00000000">
          <w:rPr>
            <w:rFonts w:ascii="Ubuntu" w:cs="Ubuntu" w:eastAsia="Ubuntu" w:hAnsi="Ubuntu"/>
            <w:color w:val="1155cc"/>
            <w:u w:val="single"/>
            <w:rtl w:val="0"/>
          </w:rPr>
          <w:t xml:space="preserve">Access the Unified Classroom here. </w:t>
          <w:tab/>
        </w:r>
      </w:hyperlink>
      <w:r w:rsidDel="00000000" w:rsidR="00000000" w:rsidRPr="00000000">
        <w:rPr>
          <w:rtl w:val="0"/>
        </w:rPr>
      </w:r>
    </w:p>
    <w:p w:rsidR="00000000" w:rsidDel="00000000" w:rsidP="00000000" w:rsidRDefault="00000000" w:rsidRPr="00000000" w14:paraId="0000002F">
      <w:pPr>
        <w:ind w:left="0" w:firstLine="0"/>
        <w:rPr>
          <w:rFonts w:ascii="Ubuntu" w:cs="Ubuntu" w:eastAsia="Ubuntu" w:hAnsi="Ubuntu"/>
        </w:rPr>
      </w:pPr>
      <w:hyperlink r:id="rId10">
        <w:r w:rsidDel="00000000" w:rsidR="00000000" w:rsidRPr="00000000">
          <w:rPr>
            <w:rFonts w:ascii="Ubuntu" w:cs="Ubuntu" w:eastAsia="Ubuntu" w:hAnsi="Ubuntu"/>
            <w:color w:val="1155cc"/>
            <w:u w:val="single"/>
            <w:rtl w:val="0"/>
          </w:rPr>
          <w:t xml:space="preserve">Access GenerationUnified.org for more video content here.</w:t>
        </w:r>
      </w:hyperlink>
      <w:r w:rsidDel="00000000" w:rsidR="00000000" w:rsidRPr="00000000">
        <w:rPr>
          <w:rtl w:val="0"/>
        </w:rPr>
      </w:r>
    </w:p>
    <w:p w:rsidR="00000000" w:rsidDel="00000000" w:rsidP="00000000" w:rsidRDefault="00000000" w:rsidRPr="00000000" w14:paraId="00000030">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1">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2">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3">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4">
      <w:pPr>
        <w:rPr>
          <w:rFonts w:ascii="Ubuntu" w:cs="Ubuntu" w:eastAsia="Ubuntu" w:hAnsi="Ubuntu"/>
          <w:b w:val="1"/>
        </w:rPr>
      </w:pPr>
      <w:r w:rsidDel="00000000" w:rsidR="00000000" w:rsidRPr="00000000">
        <w:rPr>
          <w:rtl w:val="0"/>
        </w:rPr>
      </w:r>
    </w:p>
    <w:p w:rsidR="00000000" w:rsidDel="00000000" w:rsidP="00000000" w:rsidRDefault="00000000" w:rsidRPr="00000000" w14:paraId="00000035">
      <w:pPr>
        <w:jc w:val="center"/>
        <w:rPr>
          <w:rFonts w:ascii="Ubuntu" w:cs="Ubuntu" w:eastAsia="Ubuntu" w:hAnsi="Ubuntu"/>
          <w:b w:val="1"/>
        </w:rPr>
      </w:pPr>
      <w:r w:rsidDel="00000000" w:rsidR="00000000" w:rsidRPr="00000000">
        <w:br w:type="page"/>
      </w:r>
      <w:r w:rsidDel="00000000" w:rsidR="00000000" w:rsidRPr="00000000">
        <w:rPr>
          <w:rtl w:val="0"/>
        </w:rPr>
      </w:r>
    </w:p>
    <w:p w:rsidR="00000000" w:rsidDel="00000000" w:rsidP="00000000" w:rsidRDefault="00000000" w:rsidRPr="00000000" w14:paraId="00000036">
      <w:pPr>
        <w:jc w:val="center"/>
        <w:rPr>
          <w:rFonts w:ascii="Ubuntu Light" w:cs="Ubuntu Light" w:eastAsia="Ubuntu Light" w:hAnsi="Ubuntu Light"/>
        </w:rPr>
      </w:pPr>
      <w:r w:rsidDel="00000000" w:rsidR="00000000" w:rsidRPr="00000000">
        <w:rPr>
          <w:rFonts w:ascii="Ubuntu" w:cs="Ubuntu" w:eastAsia="Ubuntu" w:hAnsi="Ubuntu"/>
          <w:b w:val="1"/>
          <w:rtl w:val="0"/>
        </w:rPr>
        <w:t xml:space="preserve">Accountable Talk Stems</w:t>
      </w:r>
      <w:r w:rsidDel="00000000" w:rsidR="00000000" w:rsidRPr="00000000">
        <w:rPr>
          <w:rtl w:val="0"/>
        </w:rPr>
      </w:r>
    </w:p>
    <w:p w:rsidR="00000000" w:rsidDel="00000000" w:rsidP="00000000" w:rsidRDefault="00000000" w:rsidRPr="00000000" w14:paraId="00000037">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Provide these stems to students to help them have a productive and respectful conversation. You can display them on your screen, or send students a copy to reference. </w:t>
      </w:r>
    </w:p>
    <w:p w:rsidR="00000000" w:rsidDel="00000000" w:rsidP="00000000" w:rsidRDefault="00000000" w:rsidRPr="00000000" w14:paraId="00000038">
      <w:pPr>
        <w:rPr>
          <w:rFonts w:ascii="Ubuntu Light" w:cs="Ubuntu Light" w:eastAsia="Ubuntu Light" w:hAnsi="Ubuntu Light"/>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Ubuntu" w:cs="Ubuntu" w:eastAsia="Ubuntu" w:hAnsi="Ubuntu"/>
                <w:b w:val="1"/>
              </w:rPr>
            </w:pPr>
            <w:r w:rsidDel="00000000" w:rsidR="00000000" w:rsidRPr="00000000">
              <w:rPr>
                <w:rFonts w:ascii="Ubuntu" w:cs="Ubuntu" w:eastAsia="Ubuntu" w:hAnsi="Ubuntu"/>
                <w:b w:val="1"/>
                <w:rtl w:val="0"/>
              </w:rPr>
              <w:t xml:space="preserve">Agree</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Ubuntu" w:cs="Ubuntu" w:eastAsia="Ubuntu" w:hAnsi="Ubuntu"/>
                <w:b w:val="1"/>
              </w:rPr>
            </w:pPr>
            <w:r w:rsidDel="00000000" w:rsidR="00000000" w:rsidRPr="00000000">
              <w:rPr>
                <w:rFonts w:ascii="Ubuntu" w:cs="Ubuntu" w:eastAsia="Ubuntu" w:hAnsi="Ubuntu"/>
                <w:b w:val="1"/>
                <w:rtl w:val="0"/>
              </w:rPr>
              <w:t xml:space="preserve">Disagree</w:t>
            </w:r>
          </w:p>
        </w:tc>
      </w:tr>
      <w:t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I agree with _______ because</w:t>
            </w:r>
          </w:p>
          <w:p w:rsidR="00000000" w:rsidDel="00000000" w:rsidP="00000000" w:rsidRDefault="00000000" w:rsidRPr="00000000" w14:paraId="0000003C">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I would like to add to what _____ said…</w:t>
            </w:r>
          </w:p>
          <w:p w:rsidR="00000000" w:rsidDel="00000000" w:rsidP="00000000" w:rsidRDefault="00000000" w:rsidRPr="00000000" w14:paraId="0000003D">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I’m glad ____ said this, because ____</w:t>
            </w:r>
          </w:p>
          <w:p w:rsidR="00000000" w:rsidDel="00000000" w:rsidP="00000000" w:rsidRDefault="00000000" w:rsidRPr="00000000" w14:paraId="0000003E">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I think ____ brings up a great point because...</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I disagree with _______ because</w:t>
            </w:r>
          </w:p>
          <w:p w:rsidR="00000000" w:rsidDel="00000000" w:rsidP="00000000" w:rsidRDefault="00000000" w:rsidRPr="00000000" w14:paraId="00000040">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I hear what you are saying, but in my opinion…</w:t>
            </w:r>
          </w:p>
          <w:p w:rsidR="00000000" w:rsidDel="00000000" w:rsidP="00000000" w:rsidRDefault="00000000" w:rsidRPr="00000000" w14:paraId="00000041">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That’s an interesting perspective. Can you tell me more about it?</w:t>
            </w:r>
          </w:p>
          <w:p w:rsidR="00000000" w:rsidDel="00000000" w:rsidP="00000000" w:rsidRDefault="00000000" w:rsidRPr="00000000" w14:paraId="00000042">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I used to think _______, but now ________</w:t>
            </w:r>
          </w:p>
        </w:tc>
      </w:tr>
      <w:t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Ubuntu" w:cs="Ubuntu" w:eastAsia="Ubuntu" w:hAnsi="Ubuntu"/>
                <w:b w:val="1"/>
              </w:rPr>
            </w:pPr>
            <w:r w:rsidDel="00000000" w:rsidR="00000000" w:rsidRPr="00000000">
              <w:rPr>
                <w:rFonts w:ascii="Ubuntu" w:cs="Ubuntu" w:eastAsia="Ubuntu" w:hAnsi="Ubuntu"/>
                <w:b w:val="1"/>
                <w:rtl w:val="0"/>
              </w:rPr>
              <w:t xml:space="preserve">Clarify / Elaborate </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Ubuntu" w:cs="Ubuntu" w:eastAsia="Ubuntu" w:hAnsi="Ubuntu"/>
                <w:b w:val="1"/>
              </w:rPr>
            </w:pPr>
            <w:r w:rsidDel="00000000" w:rsidR="00000000" w:rsidRPr="00000000">
              <w:rPr>
                <w:rFonts w:ascii="Ubuntu" w:cs="Ubuntu" w:eastAsia="Ubuntu" w:hAnsi="Ubuntu"/>
                <w:b w:val="1"/>
                <w:rtl w:val="0"/>
              </w:rPr>
              <w:t xml:space="preserve">Making Connections</w:t>
            </w:r>
          </w:p>
        </w:tc>
      </w:tr>
      <w:t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______, can you add on to that idea?</w:t>
            </w:r>
          </w:p>
          <w:p w:rsidR="00000000" w:rsidDel="00000000" w:rsidP="00000000" w:rsidRDefault="00000000" w:rsidRPr="00000000" w14:paraId="00000046">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What I heard you say was ______, correct?</w:t>
            </w:r>
          </w:p>
          <w:p w:rsidR="00000000" w:rsidDel="00000000" w:rsidP="00000000" w:rsidRDefault="00000000" w:rsidRPr="00000000" w14:paraId="00000047">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I’m not sure what you mean ______. Can you rephrase that?</w:t>
            </w:r>
          </w:p>
          <w:p w:rsidR="00000000" w:rsidDel="00000000" w:rsidP="00000000" w:rsidRDefault="00000000" w:rsidRPr="00000000" w14:paraId="00000048">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I agree, but I also think _______</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This reminds me of _____</w:t>
            </w:r>
          </w:p>
          <w:p w:rsidR="00000000" w:rsidDel="00000000" w:rsidP="00000000" w:rsidRDefault="00000000" w:rsidRPr="00000000" w14:paraId="0000004A">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I had a similar / different experience…</w:t>
            </w:r>
          </w:p>
          <w:p w:rsidR="00000000" w:rsidDel="00000000" w:rsidP="00000000" w:rsidRDefault="00000000" w:rsidRPr="00000000" w14:paraId="0000004B">
            <w:pPr>
              <w:widowControl w:val="0"/>
              <w:numPr>
                <w:ilvl w:val="0"/>
                <w:numId w:val="9"/>
              </w:numPr>
              <w:spacing w:line="240" w:lineRule="auto"/>
              <w:ind w:left="450" w:hanging="360"/>
              <w:rPr>
                <w:rFonts w:ascii="Ubuntu" w:cs="Ubuntu" w:eastAsia="Ubuntu" w:hAnsi="Ubuntu"/>
              </w:rPr>
            </w:pPr>
            <w:r w:rsidDel="00000000" w:rsidR="00000000" w:rsidRPr="00000000">
              <w:rPr>
                <w:rFonts w:ascii="Ubuntu" w:cs="Ubuntu" w:eastAsia="Ubuntu" w:hAnsi="Ubuntu"/>
                <w:rtl w:val="0"/>
              </w:rPr>
              <w:t xml:space="preserve">________, what do you think? </w:t>
            </w:r>
          </w:p>
          <w:p w:rsidR="00000000" w:rsidDel="00000000" w:rsidP="00000000" w:rsidRDefault="00000000" w:rsidRPr="00000000" w14:paraId="0000004C">
            <w:pPr>
              <w:widowControl w:val="0"/>
              <w:spacing w:line="240" w:lineRule="auto"/>
              <w:rPr>
                <w:rFonts w:ascii="Ubuntu" w:cs="Ubuntu" w:eastAsia="Ubuntu" w:hAnsi="Ubuntu"/>
              </w:rPr>
            </w:pPr>
            <w:r w:rsidDel="00000000" w:rsidR="00000000" w:rsidRPr="00000000">
              <w:rPr>
                <w:rtl w:val="0"/>
              </w:rPr>
            </w:r>
          </w:p>
        </w:tc>
      </w:tr>
    </w:tbl>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jc w:val="center"/>
        <w:rPr>
          <w:rFonts w:ascii="Ubuntu" w:cs="Ubuntu" w:eastAsia="Ubuntu" w:hAnsi="Ubuntu"/>
          <w:b w:val="1"/>
        </w:rPr>
      </w:pPr>
      <w:r w:rsidDel="00000000" w:rsidR="00000000" w:rsidRPr="00000000">
        <w:rPr>
          <w:rFonts w:ascii="Ubuntu" w:cs="Ubuntu" w:eastAsia="Ubuntu" w:hAnsi="Ubuntu"/>
          <w:b w:val="1"/>
          <w:rtl w:val="0"/>
        </w:rPr>
        <w:t xml:space="preserve">Behaviors</w:t>
      </w:r>
    </w:p>
    <w:p w:rsidR="00000000" w:rsidDel="00000000" w:rsidP="00000000" w:rsidRDefault="00000000" w:rsidRPr="00000000" w14:paraId="0000004F">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Remind students of their actions and behaviors when having a virtual discussion. This can be reviewed before the discussion. You can also have students rate their performance and use these points as a rubric. </w:t>
      </w:r>
    </w:p>
    <w:p w:rsidR="00000000" w:rsidDel="00000000" w:rsidP="00000000" w:rsidRDefault="00000000" w:rsidRPr="00000000" w14:paraId="00000050">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Ubuntu" w:cs="Ubuntu" w:eastAsia="Ubuntu" w:hAnsi="Ubuntu"/>
                <w:b w:val="1"/>
              </w:rPr>
            </w:pPr>
            <w:r w:rsidDel="00000000" w:rsidR="00000000" w:rsidRPr="00000000">
              <w:rPr>
                <w:rFonts w:ascii="Ubuntu" w:cs="Ubuntu" w:eastAsia="Ubuntu" w:hAnsi="Ubuntu"/>
                <w:b w:val="1"/>
                <w:rtl w:val="0"/>
              </w:rPr>
              <w:t xml:space="preserve">Speaker</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Ubuntu" w:cs="Ubuntu" w:eastAsia="Ubuntu" w:hAnsi="Ubuntu"/>
                <w:b w:val="1"/>
              </w:rPr>
            </w:pPr>
            <w:r w:rsidDel="00000000" w:rsidR="00000000" w:rsidRPr="00000000">
              <w:rPr>
                <w:rFonts w:ascii="Ubuntu" w:cs="Ubuntu" w:eastAsia="Ubuntu" w:hAnsi="Ubuntu"/>
                <w:b w:val="1"/>
                <w:rtl w:val="0"/>
              </w:rPr>
              <w:t xml:space="preserve">Listener</w:t>
            </w:r>
          </w:p>
        </w:tc>
      </w:tr>
      <w:t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numPr>
                <w:ilvl w:val="0"/>
                <w:numId w:val="3"/>
              </w:numPr>
              <w:spacing w:line="240" w:lineRule="auto"/>
              <w:ind w:left="720" w:hanging="360"/>
              <w:rPr>
                <w:rFonts w:ascii="Ubuntu" w:cs="Ubuntu" w:eastAsia="Ubuntu" w:hAnsi="Ubuntu"/>
              </w:rPr>
            </w:pPr>
            <w:r w:rsidDel="00000000" w:rsidR="00000000" w:rsidRPr="00000000">
              <w:rPr>
                <w:rFonts w:ascii="Ubuntu" w:cs="Ubuntu" w:eastAsia="Ubuntu" w:hAnsi="Ubuntu"/>
                <w:rtl w:val="0"/>
              </w:rPr>
              <w:t xml:space="preserve">Make eye contact with your audience</w:t>
            </w:r>
          </w:p>
          <w:p w:rsidR="00000000" w:rsidDel="00000000" w:rsidP="00000000" w:rsidRDefault="00000000" w:rsidRPr="00000000" w14:paraId="00000054">
            <w:pPr>
              <w:widowControl w:val="0"/>
              <w:numPr>
                <w:ilvl w:val="0"/>
                <w:numId w:val="3"/>
              </w:numPr>
              <w:spacing w:line="240" w:lineRule="auto"/>
              <w:ind w:left="720" w:hanging="360"/>
              <w:rPr>
                <w:rFonts w:ascii="Ubuntu" w:cs="Ubuntu" w:eastAsia="Ubuntu" w:hAnsi="Ubuntu"/>
              </w:rPr>
            </w:pPr>
            <w:r w:rsidDel="00000000" w:rsidR="00000000" w:rsidRPr="00000000">
              <w:rPr>
                <w:rFonts w:ascii="Ubuntu" w:cs="Ubuntu" w:eastAsia="Ubuntu" w:hAnsi="Ubuntu"/>
                <w:rtl w:val="0"/>
              </w:rPr>
              <w:t xml:space="preserve">Speak clearly and slowly</w:t>
            </w:r>
          </w:p>
          <w:p w:rsidR="00000000" w:rsidDel="00000000" w:rsidP="00000000" w:rsidRDefault="00000000" w:rsidRPr="00000000" w14:paraId="00000055">
            <w:pPr>
              <w:widowControl w:val="0"/>
              <w:numPr>
                <w:ilvl w:val="0"/>
                <w:numId w:val="3"/>
              </w:numPr>
              <w:spacing w:line="240" w:lineRule="auto"/>
              <w:ind w:left="720" w:hanging="360"/>
              <w:rPr>
                <w:rFonts w:ascii="Ubuntu" w:cs="Ubuntu" w:eastAsia="Ubuntu" w:hAnsi="Ubuntu"/>
              </w:rPr>
            </w:pPr>
            <w:r w:rsidDel="00000000" w:rsidR="00000000" w:rsidRPr="00000000">
              <w:rPr>
                <w:rFonts w:ascii="Ubuntu" w:cs="Ubuntu" w:eastAsia="Ubuntu" w:hAnsi="Ubuntu"/>
                <w:rtl w:val="0"/>
              </w:rPr>
              <w:t xml:space="preserve">Speak loud enough for all to hear</w:t>
            </w:r>
          </w:p>
          <w:p w:rsidR="00000000" w:rsidDel="00000000" w:rsidP="00000000" w:rsidRDefault="00000000" w:rsidRPr="00000000" w14:paraId="00000056">
            <w:pPr>
              <w:widowControl w:val="0"/>
              <w:numPr>
                <w:ilvl w:val="0"/>
                <w:numId w:val="3"/>
              </w:numPr>
              <w:spacing w:line="240" w:lineRule="auto"/>
              <w:ind w:left="720" w:hanging="360"/>
              <w:rPr>
                <w:rFonts w:ascii="Ubuntu" w:cs="Ubuntu" w:eastAsia="Ubuntu" w:hAnsi="Ubuntu"/>
              </w:rPr>
            </w:pPr>
            <w:r w:rsidDel="00000000" w:rsidR="00000000" w:rsidRPr="00000000">
              <w:rPr>
                <w:rFonts w:ascii="Ubuntu" w:cs="Ubuntu" w:eastAsia="Ubuntu" w:hAnsi="Ubuntu"/>
                <w:rtl w:val="0"/>
              </w:rPr>
              <w:t xml:space="preserve">Stay on topic, use relevant examples</w:t>
            </w:r>
          </w:p>
          <w:p w:rsidR="00000000" w:rsidDel="00000000" w:rsidP="00000000" w:rsidRDefault="00000000" w:rsidRPr="00000000" w14:paraId="00000057">
            <w:pPr>
              <w:widowControl w:val="0"/>
              <w:numPr>
                <w:ilvl w:val="0"/>
                <w:numId w:val="3"/>
              </w:numPr>
              <w:spacing w:line="240" w:lineRule="auto"/>
              <w:ind w:left="720" w:hanging="360"/>
              <w:rPr>
                <w:rFonts w:ascii="Ubuntu" w:cs="Ubuntu" w:eastAsia="Ubuntu" w:hAnsi="Ubuntu"/>
              </w:rPr>
            </w:pPr>
            <w:r w:rsidDel="00000000" w:rsidR="00000000" w:rsidRPr="00000000">
              <w:rPr>
                <w:rFonts w:ascii="Ubuntu" w:cs="Ubuntu" w:eastAsia="Ubuntu" w:hAnsi="Ubuntu"/>
                <w:rtl w:val="0"/>
              </w:rPr>
              <w:t xml:space="preserve">Get to the point</w:t>
            </w:r>
          </w:p>
          <w:p w:rsidR="00000000" w:rsidDel="00000000" w:rsidP="00000000" w:rsidRDefault="00000000" w:rsidRPr="00000000" w14:paraId="00000058">
            <w:pPr>
              <w:widowControl w:val="0"/>
              <w:numPr>
                <w:ilvl w:val="0"/>
                <w:numId w:val="3"/>
              </w:numPr>
              <w:spacing w:line="240" w:lineRule="auto"/>
              <w:ind w:left="720" w:hanging="360"/>
              <w:rPr>
                <w:rFonts w:ascii="Ubuntu" w:cs="Ubuntu" w:eastAsia="Ubuntu" w:hAnsi="Ubuntu"/>
              </w:rPr>
            </w:pPr>
            <w:r w:rsidDel="00000000" w:rsidR="00000000" w:rsidRPr="00000000">
              <w:rPr>
                <w:rFonts w:ascii="Ubuntu" w:cs="Ubuntu" w:eastAsia="Ubuntu" w:hAnsi="Ubuntu"/>
                <w:rtl w:val="0"/>
              </w:rPr>
              <w:t xml:space="preserve">Use language your audience will understand</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numPr>
                <w:ilvl w:val="0"/>
                <w:numId w:val="10"/>
              </w:numPr>
              <w:spacing w:line="240" w:lineRule="auto"/>
              <w:ind w:left="720" w:hanging="360"/>
              <w:rPr>
                <w:rFonts w:ascii="Ubuntu" w:cs="Ubuntu" w:eastAsia="Ubuntu" w:hAnsi="Ubuntu"/>
              </w:rPr>
            </w:pPr>
            <w:r w:rsidDel="00000000" w:rsidR="00000000" w:rsidRPr="00000000">
              <w:rPr>
                <w:rFonts w:ascii="Ubuntu" w:cs="Ubuntu" w:eastAsia="Ubuntu" w:hAnsi="Ubuntu"/>
                <w:rtl w:val="0"/>
              </w:rPr>
              <w:t xml:space="preserve">Make eye contact with the speaker</w:t>
            </w:r>
          </w:p>
          <w:p w:rsidR="00000000" w:rsidDel="00000000" w:rsidP="00000000" w:rsidRDefault="00000000" w:rsidRPr="00000000" w14:paraId="0000005A">
            <w:pPr>
              <w:widowControl w:val="0"/>
              <w:numPr>
                <w:ilvl w:val="0"/>
                <w:numId w:val="10"/>
              </w:numPr>
              <w:spacing w:line="240" w:lineRule="auto"/>
              <w:ind w:left="720" w:hanging="360"/>
              <w:rPr>
                <w:rFonts w:ascii="Ubuntu" w:cs="Ubuntu" w:eastAsia="Ubuntu" w:hAnsi="Ubuntu"/>
              </w:rPr>
            </w:pPr>
            <w:r w:rsidDel="00000000" w:rsidR="00000000" w:rsidRPr="00000000">
              <w:rPr>
                <w:rFonts w:ascii="Ubuntu" w:cs="Ubuntu" w:eastAsia="Ubuntu" w:hAnsi="Ubuntu"/>
                <w:rtl w:val="0"/>
              </w:rPr>
              <w:t xml:space="preserve">Nod and show you are listening</w:t>
            </w:r>
          </w:p>
          <w:p w:rsidR="00000000" w:rsidDel="00000000" w:rsidP="00000000" w:rsidRDefault="00000000" w:rsidRPr="00000000" w14:paraId="0000005B">
            <w:pPr>
              <w:widowControl w:val="0"/>
              <w:numPr>
                <w:ilvl w:val="0"/>
                <w:numId w:val="3"/>
              </w:numPr>
              <w:spacing w:line="240" w:lineRule="auto"/>
              <w:ind w:left="720" w:hanging="360"/>
              <w:rPr>
                <w:rFonts w:ascii="Ubuntu" w:cs="Ubuntu" w:eastAsia="Ubuntu" w:hAnsi="Ubuntu"/>
              </w:rPr>
            </w:pPr>
            <w:r w:rsidDel="00000000" w:rsidR="00000000" w:rsidRPr="00000000">
              <w:rPr>
                <w:rFonts w:ascii="Ubuntu" w:cs="Ubuntu" w:eastAsia="Ubuntu" w:hAnsi="Ubuntu"/>
                <w:rtl w:val="0"/>
              </w:rPr>
              <w:t xml:space="preserve">“Mute your mic”- do not interrupt</w:t>
            </w:r>
          </w:p>
          <w:p w:rsidR="00000000" w:rsidDel="00000000" w:rsidP="00000000" w:rsidRDefault="00000000" w:rsidRPr="00000000" w14:paraId="0000005C">
            <w:pPr>
              <w:widowControl w:val="0"/>
              <w:numPr>
                <w:ilvl w:val="0"/>
                <w:numId w:val="3"/>
              </w:numPr>
              <w:spacing w:line="240" w:lineRule="auto"/>
              <w:ind w:left="720" w:hanging="360"/>
              <w:rPr>
                <w:rFonts w:ascii="Ubuntu" w:cs="Ubuntu" w:eastAsia="Ubuntu" w:hAnsi="Ubuntu"/>
              </w:rPr>
            </w:pPr>
            <w:r w:rsidDel="00000000" w:rsidR="00000000" w:rsidRPr="00000000">
              <w:rPr>
                <w:rFonts w:ascii="Ubuntu" w:cs="Ubuntu" w:eastAsia="Ubuntu" w:hAnsi="Ubuntu"/>
                <w:rtl w:val="0"/>
              </w:rPr>
              <w:t xml:space="preserve">Use accountable talk to ask questions, give comments, or build upon ideas</w:t>
            </w:r>
          </w:p>
          <w:p w:rsidR="00000000" w:rsidDel="00000000" w:rsidP="00000000" w:rsidRDefault="00000000" w:rsidRPr="00000000" w14:paraId="0000005D">
            <w:pPr>
              <w:widowControl w:val="0"/>
              <w:numPr>
                <w:ilvl w:val="0"/>
                <w:numId w:val="3"/>
              </w:numPr>
              <w:spacing w:line="240" w:lineRule="auto"/>
              <w:ind w:left="720" w:hanging="360"/>
              <w:rPr>
                <w:rFonts w:ascii="Ubuntu" w:cs="Ubuntu" w:eastAsia="Ubuntu" w:hAnsi="Ubuntu"/>
              </w:rPr>
            </w:pPr>
            <w:r w:rsidDel="00000000" w:rsidR="00000000" w:rsidRPr="00000000">
              <w:rPr>
                <w:rFonts w:ascii="Ubuntu" w:cs="Ubuntu" w:eastAsia="Ubuntu" w:hAnsi="Ubuntu"/>
                <w:rtl w:val="0"/>
              </w:rPr>
              <w:t xml:space="preserve">Use reactions or the chat box to add your thoughts</w:t>
            </w:r>
          </w:p>
        </w:tc>
      </w:tr>
    </w:tbl>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jc w:val="center"/>
        <w:rPr>
          <w:rFonts w:ascii="Ubuntu" w:cs="Ubuntu" w:eastAsia="Ubuntu" w:hAnsi="Ubuntu"/>
          <w:b w:val="1"/>
          <w:color w:val="39bb9d"/>
        </w:rPr>
      </w:pPr>
      <w:r w:rsidDel="00000000" w:rsidR="00000000" w:rsidRPr="00000000">
        <w:rPr>
          <w:rtl w:val="0"/>
        </w:rPr>
      </w:r>
    </w:p>
    <w:p w:rsidR="00000000" w:rsidDel="00000000" w:rsidP="00000000" w:rsidRDefault="00000000" w:rsidRPr="00000000" w14:paraId="00000060">
      <w:pPr>
        <w:jc w:val="center"/>
        <w:rPr>
          <w:rFonts w:ascii="Ubuntu" w:cs="Ubuntu" w:eastAsia="Ubuntu" w:hAnsi="Ubuntu"/>
          <w:b w:val="1"/>
          <w:color w:val="39bb9d"/>
        </w:rPr>
      </w:pPr>
      <w:r w:rsidDel="00000000" w:rsidR="00000000" w:rsidRPr="00000000">
        <w:rPr>
          <w:rtl w:val="0"/>
        </w:rPr>
      </w:r>
    </w:p>
    <w:p w:rsidR="00000000" w:rsidDel="00000000" w:rsidP="00000000" w:rsidRDefault="00000000" w:rsidRPr="00000000" w14:paraId="00000061">
      <w:pPr>
        <w:jc w:val="center"/>
        <w:rPr>
          <w:rFonts w:ascii="Ubuntu" w:cs="Ubuntu" w:eastAsia="Ubuntu" w:hAnsi="Ubuntu"/>
          <w:b w:val="1"/>
          <w:color w:val="39bb9d"/>
        </w:rPr>
      </w:pPr>
      <w:r w:rsidDel="00000000" w:rsidR="00000000" w:rsidRPr="00000000">
        <w:rPr>
          <w:rtl w:val="0"/>
        </w:rPr>
      </w:r>
    </w:p>
    <w:p w:rsidR="00000000" w:rsidDel="00000000" w:rsidP="00000000" w:rsidRDefault="00000000" w:rsidRPr="00000000" w14:paraId="00000062">
      <w:pPr>
        <w:jc w:val="center"/>
        <w:rPr>
          <w:rFonts w:ascii="Ubuntu" w:cs="Ubuntu" w:eastAsia="Ubuntu" w:hAnsi="Ubuntu"/>
          <w:b w:val="1"/>
          <w:color w:val="39bb9d"/>
        </w:rPr>
      </w:pPr>
      <w:r w:rsidDel="00000000" w:rsidR="00000000" w:rsidRPr="00000000">
        <w:rPr>
          <w:rtl w:val="0"/>
        </w:rPr>
      </w:r>
    </w:p>
    <w:p w:rsidR="00000000" w:rsidDel="00000000" w:rsidP="00000000" w:rsidRDefault="00000000" w:rsidRPr="00000000" w14:paraId="00000063">
      <w:pPr>
        <w:jc w:val="center"/>
        <w:rPr>
          <w:rFonts w:ascii="Ubuntu" w:cs="Ubuntu" w:eastAsia="Ubuntu" w:hAnsi="Ubuntu"/>
          <w:b w:val="1"/>
          <w:color w:val="39bb9d"/>
        </w:rPr>
      </w:pPr>
      <w:r w:rsidDel="00000000" w:rsidR="00000000" w:rsidRPr="00000000">
        <w:rPr>
          <w:rtl w:val="0"/>
        </w:rPr>
      </w:r>
    </w:p>
    <w:p w:rsidR="00000000" w:rsidDel="00000000" w:rsidP="00000000" w:rsidRDefault="00000000" w:rsidRPr="00000000" w14:paraId="00000064">
      <w:pPr>
        <w:jc w:val="left"/>
        <w:rPr>
          <w:rFonts w:ascii="Ubuntu" w:cs="Ubuntu" w:eastAsia="Ubuntu" w:hAnsi="Ubuntu"/>
          <w:b w:val="1"/>
          <w:color w:val="39bb9d"/>
        </w:rPr>
      </w:pPr>
      <w:r w:rsidDel="00000000" w:rsidR="00000000" w:rsidRPr="00000000">
        <w:rPr>
          <w:rtl w:val="0"/>
        </w:rPr>
      </w:r>
    </w:p>
    <w:p w:rsidR="00000000" w:rsidDel="00000000" w:rsidP="00000000" w:rsidRDefault="00000000" w:rsidRPr="00000000" w14:paraId="00000065">
      <w:pPr>
        <w:jc w:val="left"/>
        <w:rPr>
          <w:rFonts w:ascii="Ubuntu" w:cs="Ubuntu" w:eastAsia="Ubuntu" w:hAnsi="Ubuntu"/>
          <w:b w:val="1"/>
          <w:color w:val="39bb9d"/>
        </w:rPr>
      </w:pPr>
      <w:r w:rsidDel="00000000" w:rsidR="00000000" w:rsidRPr="00000000">
        <w:rPr>
          <w:rtl w:val="0"/>
        </w:rPr>
      </w:r>
    </w:p>
    <w:p w:rsidR="00000000" w:rsidDel="00000000" w:rsidP="00000000" w:rsidRDefault="00000000" w:rsidRPr="00000000" w14:paraId="00000066">
      <w:pPr>
        <w:jc w:val="center"/>
        <w:rPr>
          <w:rFonts w:ascii="Ubuntu" w:cs="Ubuntu" w:eastAsia="Ubuntu" w:hAnsi="Ubuntu"/>
          <w:b w:val="1"/>
          <w:color w:val="39bb9d"/>
        </w:rPr>
      </w:pPr>
      <w:r w:rsidDel="00000000" w:rsidR="00000000" w:rsidRPr="00000000">
        <w:rPr>
          <w:rFonts w:ascii="Ubuntu" w:cs="Ubuntu" w:eastAsia="Ubuntu" w:hAnsi="Ubuntu"/>
          <w:b w:val="1"/>
          <w:color w:val="39bb9d"/>
          <w:rtl w:val="0"/>
        </w:rPr>
        <w:t xml:space="preserve">Discussion Questions: Spread the Word</w:t>
      </w:r>
    </w:p>
    <w:p w:rsidR="00000000" w:rsidDel="00000000" w:rsidP="00000000" w:rsidRDefault="00000000" w:rsidRPr="00000000" w14:paraId="00000067">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68">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What is the Spread the Word campaign? </w:t>
      </w:r>
    </w:p>
    <w:p w:rsidR="00000000" w:rsidDel="00000000" w:rsidP="00000000" w:rsidRDefault="00000000" w:rsidRPr="00000000" w14:paraId="00000069">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6A">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6B">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6C">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6D">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6E">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Are there times that you have been hurt or have hurt someone with the language you use? Please share what that felt like. </w:t>
      </w:r>
    </w:p>
    <w:p w:rsidR="00000000" w:rsidDel="00000000" w:rsidP="00000000" w:rsidRDefault="00000000" w:rsidRPr="00000000" w14:paraId="0000006F">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70">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71">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72">
      <w:pPr>
        <w:rPr>
          <w:rFonts w:ascii="Ubuntu" w:cs="Ubuntu" w:eastAsia="Ubuntu" w:hAnsi="Ubuntu"/>
          <w:b w:val="1"/>
        </w:rPr>
      </w:pPr>
      <w:r w:rsidDel="00000000" w:rsidR="00000000" w:rsidRPr="00000000">
        <w:rPr>
          <w:rtl w:val="0"/>
        </w:rPr>
      </w:r>
    </w:p>
    <w:p w:rsidR="00000000" w:rsidDel="00000000" w:rsidP="00000000" w:rsidRDefault="00000000" w:rsidRPr="00000000" w14:paraId="00000073">
      <w:pPr>
        <w:rPr>
          <w:rFonts w:ascii="Ubuntu" w:cs="Ubuntu" w:eastAsia="Ubuntu" w:hAnsi="Ubuntu"/>
          <w:b w:val="1"/>
        </w:rPr>
      </w:pPr>
      <w:r w:rsidDel="00000000" w:rsidR="00000000" w:rsidRPr="00000000">
        <w:rPr>
          <w:rtl w:val="0"/>
        </w:rPr>
      </w:r>
    </w:p>
    <w:p w:rsidR="00000000" w:rsidDel="00000000" w:rsidP="00000000" w:rsidRDefault="00000000" w:rsidRPr="00000000" w14:paraId="00000074">
      <w:pPr>
        <w:rPr>
          <w:rFonts w:ascii="Ubuntu" w:cs="Ubuntu" w:eastAsia="Ubuntu" w:hAnsi="Ubuntu"/>
          <w:b w:val="1"/>
        </w:rPr>
      </w:pPr>
      <w:r w:rsidDel="00000000" w:rsidR="00000000" w:rsidRPr="00000000">
        <w:rPr>
          <w:rtl w:val="0"/>
        </w:rPr>
      </w:r>
    </w:p>
    <w:p w:rsidR="00000000" w:rsidDel="00000000" w:rsidP="00000000" w:rsidRDefault="00000000" w:rsidRPr="00000000" w14:paraId="00000075">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What does the word “connection” mean to you?</w:t>
      </w:r>
    </w:p>
    <w:p w:rsidR="00000000" w:rsidDel="00000000" w:rsidP="00000000" w:rsidRDefault="00000000" w:rsidRPr="00000000" w14:paraId="00000076">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77">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78">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79">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7A">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7B">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What are the connections you have that are most important to you? </w:t>
      </w:r>
    </w:p>
    <w:p w:rsidR="00000000" w:rsidDel="00000000" w:rsidP="00000000" w:rsidRDefault="00000000" w:rsidRPr="00000000" w14:paraId="0000007C">
      <w:pPr>
        <w:spacing w:after="240" w:befor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7D">
      <w:pPr>
        <w:spacing w:after="240" w:befor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7E">
      <w:pPr>
        <w:spacing w:after="240" w:befor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7F">
      <w:pPr>
        <w:spacing w:after="240" w:before="240" w:lineRule="auto"/>
        <w:rPr>
          <w:rFonts w:ascii="Ubuntu" w:cs="Ubuntu" w:eastAsia="Ubuntu" w:hAnsi="Ubuntu"/>
          <w:b w:val="1"/>
          <w:color w:val="39bb9d"/>
        </w:rPr>
      </w:pPr>
      <w:r w:rsidDel="00000000" w:rsidR="00000000" w:rsidRPr="00000000">
        <w:rPr>
          <w:rFonts w:ascii="Ubuntu Light" w:cs="Ubuntu Light" w:eastAsia="Ubuntu Light" w:hAnsi="Ubuntu Light"/>
          <w:rtl w:val="0"/>
        </w:rPr>
        <w:t xml:space="preserve">Name one way you can “Spread the World”.</w:t>
      </w:r>
      <w:r w:rsidDel="00000000" w:rsidR="00000000" w:rsidRPr="00000000">
        <w:rPr>
          <w:rtl w:val="0"/>
        </w:rPr>
      </w:r>
    </w:p>
    <w:p w:rsidR="00000000" w:rsidDel="00000000" w:rsidP="00000000" w:rsidRDefault="00000000" w:rsidRPr="00000000" w14:paraId="00000080">
      <w:pPr>
        <w:ind w:left="0" w:firstLine="0"/>
        <w:jc w:val="left"/>
        <w:rPr>
          <w:rFonts w:ascii="Ubuntu" w:cs="Ubuntu" w:eastAsia="Ubuntu" w:hAnsi="Ubuntu"/>
          <w:b w:val="1"/>
          <w:color w:val="39bb9d"/>
        </w:rPr>
      </w:pPr>
      <w:r w:rsidDel="00000000" w:rsidR="00000000" w:rsidRPr="00000000">
        <w:rPr>
          <w:rtl w:val="0"/>
        </w:rPr>
      </w:r>
    </w:p>
    <w:p w:rsidR="00000000" w:rsidDel="00000000" w:rsidP="00000000" w:rsidRDefault="00000000" w:rsidRPr="00000000" w14:paraId="00000081">
      <w:pPr>
        <w:ind w:left="0" w:firstLine="0"/>
        <w:jc w:val="left"/>
        <w:rPr>
          <w:rFonts w:ascii="Ubuntu" w:cs="Ubuntu" w:eastAsia="Ubuntu" w:hAnsi="Ubuntu"/>
          <w:b w:val="1"/>
          <w:color w:val="39bb9d"/>
        </w:rPr>
      </w:pPr>
      <w:r w:rsidDel="00000000" w:rsidR="00000000" w:rsidRPr="00000000">
        <w:rPr>
          <w:rtl w:val="0"/>
        </w:rPr>
      </w:r>
    </w:p>
    <w:p w:rsidR="00000000" w:rsidDel="00000000" w:rsidP="00000000" w:rsidRDefault="00000000" w:rsidRPr="00000000" w14:paraId="00000082">
      <w:pPr>
        <w:ind w:left="0" w:firstLine="0"/>
        <w:jc w:val="left"/>
        <w:rPr>
          <w:rFonts w:ascii="Ubuntu" w:cs="Ubuntu" w:eastAsia="Ubuntu" w:hAnsi="Ubuntu"/>
          <w:b w:val="1"/>
          <w:color w:val="39bb9d"/>
        </w:rPr>
      </w:pPr>
      <w:r w:rsidDel="00000000" w:rsidR="00000000" w:rsidRPr="00000000">
        <w:rPr>
          <w:rtl w:val="0"/>
        </w:rPr>
      </w:r>
    </w:p>
    <w:p w:rsidR="00000000" w:rsidDel="00000000" w:rsidP="00000000" w:rsidRDefault="00000000" w:rsidRPr="00000000" w14:paraId="00000083">
      <w:pPr>
        <w:ind w:left="0" w:firstLine="0"/>
        <w:jc w:val="left"/>
        <w:rPr>
          <w:rFonts w:ascii="Ubuntu" w:cs="Ubuntu" w:eastAsia="Ubuntu" w:hAnsi="Ubuntu"/>
          <w:b w:val="1"/>
          <w:color w:val="39bb9d"/>
        </w:rPr>
      </w:pPr>
      <w:r w:rsidDel="00000000" w:rsidR="00000000" w:rsidRPr="00000000">
        <w:rPr>
          <w:rtl w:val="0"/>
        </w:rPr>
      </w:r>
    </w:p>
    <w:p w:rsidR="00000000" w:rsidDel="00000000" w:rsidP="00000000" w:rsidRDefault="00000000" w:rsidRPr="00000000" w14:paraId="00000084">
      <w:pPr>
        <w:ind w:left="0" w:firstLine="0"/>
        <w:jc w:val="center"/>
        <w:rPr>
          <w:rFonts w:ascii="Ubuntu" w:cs="Ubuntu" w:eastAsia="Ubuntu" w:hAnsi="Ubuntu"/>
          <w:b w:val="1"/>
          <w:color w:val="39bb9d"/>
        </w:rPr>
      </w:pPr>
      <w:r w:rsidDel="00000000" w:rsidR="00000000" w:rsidRPr="00000000">
        <w:rPr>
          <w:rFonts w:ascii="Ubuntu" w:cs="Ubuntu" w:eastAsia="Ubuntu" w:hAnsi="Ubuntu"/>
          <w:b w:val="1"/>
          <w:color w:val="39bb9d"/>
          <w:rtl w:val="0"/>
        </w:rPr>
        <w:t xml:space="preserve">M</w:t>
      </w:r>
      <w:r w:rsidDel="00000000" w:rsidR="00000000" w:rsidRPr="00000000">
        <w:rPr>
          <w:rFonts w:ascii="Ubuntu" w:cs="Ubuntu" w:eastAsia="Ubuntu" w:hAnsi="Ubuntu"/>
          <w:b w:val="1"/>
          <w:color w:val="39bb9d"/>
          <w:rtl w:val="0"/>
        </w:rPr>
        <w:t xml:space="preserve">ore about our March Inside Inclusion Partner: Spread the Word </w:t>
      </w:r>
    </w:p>
    <w:p w:rsidR="00000000" w:rsidDel="00000000" w:rsidP="00000000" w:rsidRDefault="00000000" w:rsidRPr="00000000" w14:paraId="00000085">
      <w:pPr>
        <w:ind w:left="0" w:firstLine="0"/>
        <w:jc w:val="center"/>
        <w:rPr>
          <w:rFonts w:ascii="Ubuntu" w:cs="Ubuntu" w:eastAsia="Ubuntu" w:hAnsi="Ubuntu"/>
          <w:b w:val="1"/>
          <w:color w:val="39bb9d"/>
        </w:rPr>
      </w:pPr>
      <w:r w:rsidDel="00000000" w:rsidR="00000000" w:rsidRPr="00000000">
        <w:rPr>
          <w:rtl w:val="0"/>
        </w:rPr>
      </w:r>
    </w:p>
    <w:p w:rsidR="00000000" w:rsidDel="00000000" w:rsidP="00000000" w:rsidRDefault="00000000" w:rsidRPr="00000000" w14:paraId="00000086">
      <w:pPr>
        <w:ind w:left="0" w:firstLine="0"/>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Spread the Word is a campaign focused on inclusion for all people with intellectual and developmental disabilities. The global engagement campaign remains committed to empowering grassroots leaders to change their communities, schools, and workplaces, now through a call to their peers to take action for inclusion.</w:t>
      </w:r>
      <w:r w:rsidDel="00000000" w:rsidR="00000000" w:rsidRPr="00000000">
        <w:rPr>
          <w:rtl w:val="0"/>
        </w:rPr>
      </w:r>
    </w:p>
    <w:p w:rsidR="00000000" w:rsidDel="00000000" w:rsidP="00000000" w:rsidRDefault="00000000" w:rsidRPr="00000000" w14:paraId="00000087">
      <w:pPr>
        <w:ind w:left="0" w:firstLine="0"/>
        <w:jc w:val="cente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88">
      <w:pPr>
        <w:ind w:left="0" w:firstLine="0"/>
        <w:jc w:val="center"/>
        <w:rPr>
          <w:rFonts w:ascii="Ubuntu Light" w:cs="Ubuntu Light" w:eastAsia="Ubuntu Light" w:hAnsi="Ubuntu Light"/>
        </w:rPr>
      </w:pPr>
      <w:hyperlink r:id="rId11">
        <w:r w:rsidDel="00000000" w:rsidR="00000000" w:rsidRPr="00000000">
          <w:rPr>
            <w:rFonts w:ascii="Ubuntu Light" w:cs="Ubuntu Light" w:eastAsia="Ubuntu Light" w:hAnsi="Ubuntu Light"/>
            <w:color w:val="1155cc"/>
            <w:u w:val="single"/>
            <w:rtl w:val="0"/>
          </w:rPr>
          <w:t xml:space="preserve">https://www.spreadtheword.global/</w:t>
        </w:r>
      </w:hyperlink>
      <w:r w:rsidDel="00000000" w:rsidR="00000000" w:rsidRPr="00000000">
        <w:rPr>
          <w:rFonts w:ascii="Ubuntu Light" w:cs="Ubuntu Light" w:eastAsia="Ubuntu Light" w:hAnsi="Ubuntu Light"/>
          <w:rtl w:val="0"/>
        </w:rPr>
        <w:t xml:space="preserve">                         </w:t>
      </w:r>
      <w:r w:rsidDel="00000000" w:rsidR="00000000" w:rsidRPr="00000000">
        <w:rPr>
          <w:rFonts w:ascii="Ubuntu Light" w:cs="Ubuntu Light" w:eastAsia="Ubuntu Light" w:hAnsi="Ubuntu Light"/>
          <w:rtl w:val="0"/>
        </w:rPr>
        <w:t xml:space="preserve"> </w:t>
      </w:r>
      <w:hyperlink r:id="rId12">
        <w:r w:rsidDel="00000000" w:rsidR="00000000" w:rsidRPr="00000000">
          <w:rPr>
            <w:rFonts w:ascii="Ubuntu Light" w:cs="Ubuntu Light" w:eastAsia="Ubuntu Light" w:hAnsi="Ubuntu Light"/>
            <w:color w:val="1155cc"/>
            <w:u w:val="single"/>
            <w:rtl w:val="0"/>
          </w:rPr>
          <w:t xml:space="preserve">https://www.instagram.com/pledgetoinclude/</w:t>
        </w:r>
      </w:hyperlink>
      <w:r w:rsidDel="00000000" w:rsidR="00000000" w:rsidRPr="00000000">
        <w:rPr>
          <w:rFonts w:ascii="Ubuntu Light" w:cs="Ubuntu Light" w:eastAsia="Ubuntu Light" w:hAnsi="Ubuntu Light"/>
          <w:rtl w:val="0"/>
        </w:rPr>
        <w:t xml:space="preserve"> </w:t>
      </w:r>
    </w:p>
    <w:p w:rsidR="00000000" w:rsidDel="00000000" w:rsidP="00000000" w:rsidRDefault="00000000" w:rsidRPr="00000000" w14:paraId="00000089">
      <w:pPr>
        <w:ind w:left="0" w:firstLine="0"/>
        <w:jc w:val="center"/>
        <w:rPr>
          <w:rFonts w:ascii="Ubuntu" w:cs="Ubuntu" w:eastAsia="Ubuntu" w:hAnsi="Ubuntu"/>
          <w:b w:val="1"/>
          <w:color w:val="39bb9d"/>
          <w:sz w:val="24"/>
          <w:szCs w:val="24"/>
        </w:rPr>
      </w:pPr>
      <w:r w:rsidDel="00000000" w:rsidR="00000000" w:rsidRPr="00000000">
        <w:rPr>
          <w:rFonts w:ascii="Ubuntu" w:cs="Ubuntu" w:eastAsia="Ubuntu" w:hAnsi="Ubuntu"/>
          <w:b w:val="1"/>
          <w:color w:val="39bb9d"/>
          <w:sz w:val="24"/>
          <w:szCs w:val="24"/>
          <w:rtl w:val="0"/>
        </w:rPr>
        <w:t xml:space="preserve">Video Worksheet </w:t>
      </w:r>
    </w:p>
    <w:p w:rsidR="00000000" w:rsidDel="00000000" w:rsidP="00000000" w:rsidRDefault="00000000" w:rsidRPr="00000000" w14:paraId="0000008A">
      <w:pPr>
        <w:ind w:left="0" w:firstLine="0"/>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8B">
      <w:pPr>
        <w:numPr>
          <w:ilvl w:val="0"/>
          <w:numId w:val="2"/>
        </w:numPr>
        <w:ind w:left="720" w:hanging="360"/>
        <w:jc w:val="left"/>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Who is Soeren Palumbo and what is his role in “Spread the Word”?</w:t>
      </w:r>
    </w:p>
    <w:p w:rsidR="00000000" w:rsidDel="00000000" w:rsidP="00000000" w:rsidRDefault="00000000" w:rsidRPr="00000000" w14:paraId="0000008C">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8D">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8E">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8F">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0">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1">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2">
      <w:pPr>
        <w:numPr>
          <w:ilvl w:val="0"/>
          <w:numId w:val="2"/>
        </w:numPr>
        <w:ind w:left="720" w:hanging="360"/>
        <w:jc w:val="left"/>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What does disrespectful language lead to? </w:t>
      </w:r>
    </w:p>
    <w:p w:rsidR="00000000" w:rsidDel="00000000" w:rsidP="00000000" w:rsidRDefault="00000000" w:rsidRPr="00000000" w14:paraId="00000093">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4">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5">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6">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7">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8">
      <w:pPr>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9">
      <w:pPr>
        <w:numPr>
          <w:ilvl w:val="0"/>
          <w:numId w:val="2"/>
        </w:numPr>
        <w:ind w:left="720" w:hanging="360"/>
        <w:jc w:val="left"/>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How did Sam get involved </w:t>
      </w:r>
      <w:r w:rsidDel="00000000" w:rsidR="00000000" w:rsidRPr="00000000">
        <w:rPr>
          <w:rFonts w:ascii="Ubuntu" w:cs="Ubuntu" w:eastAsia="Ubuntu" w:hAnsi="Ubuntu"/>
          <w:sz w:val="24"/>
          <w:szCs w:val="24"/>
          <w:rtl w:val="0"/>
        </w:rPr>
        <w:t xml:space="preserve">in Special</w:t>
      </w:r>
      <w:r w:rsidDel="00000000" w:rsidR="00000000" w:rsidRPr="00000000">
        <w:rPr>
          <w:rFonts w:ascii="Ubuntu" w:cs="Ubuntu" w:eastAsia="Ubuntu" w:hAnsi="Ubuntu"/>
          <w:sz w:val="24"/>
          <w:szCs w:val="24"/>
          <w:rtl w:val="0"/>
        </w:rPr>
        <w:t xml:space="preserve"> Olympics? </w:t>
      </w:r>
    </w:p>
    <w:p w:rsidR="00000000" w:rsidDel="00000000" w:rsidP="00000000" w:rsidRDefault="00000000" w:rsidRPr="00000000" w14:paraId="0000009A">
      <w:pPr>
        <w:ind w:left="720" w:firstLine="0"/>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B">
      <w:pPr>
        <w:ind w:left="720" w:firstLine="0"/>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C">
      <w:pPr>
        <w:ind w:left="720" w:firstLine="0"/>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D">
      <w:pPr>
        <w:ind w:left="720" w:firstLine="0"/>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E">
      <w:pPr>
        <w:ind w:left="720" w:firstLine="0"/>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F">
      <w:pPr>
        <w:ind w:left="720" w:firstLine="0"/>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A0">
      <w:pPr>
        <w:ind w:left="720" w:firstLine="0"/>
        <w:jc w:val="left"/>
        <w:rPr>
          <w:rFonts w:ascii="Ubuntu" w:cs="Ubuntu" w:eastAsia="Ubuntu" w:hAnsi="Ubuntu"/>
          <w:sz w:val="24"/>
          <w:szCs w:val="24"/>
        </w:rPr>
      </w:pPr>
      <w:r w:rsidDel="00000000" w:rsidR="00000000" w:rsidRPr="00000000">
        <w:rPr>
          <w:rFonts w:ascii="Ubuntu" w:cs="Ubuntu" w:eastAsia="Ubuntu" w:hAnsi="Ubuntu"/>
          <w:sz w:val="24"/>
          <w:szCs w:val="24"/>
          <w:rtl w:val="0"/>
        </w:rPr>
        <w:t xml:space="preserve"> </w:t>
      </w:r>
    </w:p>
    <w:p w:rsidR="00000000" w:rsidDel="00000000" w:rsidP="00000000" w:rsidRDefault="00000000" w:rsidRPr="00000000" w14:paraId="000000A1">
      <w:pPr>
        <w:numPr>
          <w:ilvl w:val="0"/>
          <w:numId w:val="2"/>
        </w:numPr>
        <w:ind w:left="720" w:hanging="360"/>
        <w:jc w:val="left"/>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What was one suggestion offered to help “Spread the Word”?</w:t>
      </w:r>
    </w:p>
    <w:p w:rsidR="00000000" w:rsidDel="00000000" w:rsidP="00000000" w:rsidRDefault="00000000" w:rsidRPr="00000000" w14:paraId="000000A2">
      <w:pPr>
        <w:ind w:left="720" w:firstLine="0"/>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A3">
      <w:pPr>
        <w:ind w:left="720" w:firstLine="0"/>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A4">
      <w:pPr>
        <w:ind w:left="720" w:firstLine="0"/>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A5">
      <w:pPr>
        <w:ind w:left="720" w:firstLine="0"/>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A6">
      <w:pPr>
        <w:ind w:left="720" w:firstLine="0"/>
        <w:jc w:val="lef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A7">
      <w:pPr>
        <w:ind w:left="720" w:firstLine="0"/>
        <w:jc w:val="left"/>
        <w:rPr>
          <w:rFonts w:ascii="Ubuntu" w:cs="Ubuntu" w:eastAsia="Ubuntu" w:hAnsi="Ubuntu"/>
          <w:sz w:val="24"/>
          <w:szCs w:val="24"/>
        </w:rPr>
      </w:pPr>
      <w:r w:rsidDel="00000000" w:rsidR="00000000" w:rsidRPr="00000000">
        <w:rPr>
          <w:rFonts w:ascii="Ubuntu" w:cs="Ubuntu" w:eastAsia="Ubuntu" w:hAnsi="Ubuntu"/>
          <w:sz w:val="24"/>
          <w:szCs w:val="24"/>
        </w:rPr>
        <w:drawing>
          <wp:anchor allowOverlap="1" behindDoc="0" distB="114300" distT="114300" distL="114300" distR="114300" hidden="0" layoutInCell="1" locked="0" relativeHeight="0" simplePos="0">
            <wp:simplePos x="0" y="0"/>
            <wp:positionH relativeFrom="page">
              <wp:posOffset>0</wp:posOffset>
            </wp:positionH>
            <wp:positionV relativeFrom="page">
              <wp:posOffset>8399282</wp:posOffset>
            </wp:positionV>
            <wp:extent cx="7775838" cy="1657350"/>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7775838" cy="1657350"/>
                    </a:xfrm>
                    <a:prstGeom prst="rect"/>
                    <a:ln/>
                  </pic:spPr>
                </pic:pic>
              </a:graphicData>
            </a:graphic>
          </wp:anchor>
        </w:drawing>
      </w: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jc w:val="right"/>
      <w:rPr>
        <w:rFonts w:ascii="Ubuntu Light" w:cs="Ubuntu Light" w:eastAsia="Ubuntu Light" w:hAnsi="Ubuntu Light"/>
      </w:rPr>
    </w:pPr>
    <w:r w:rsidDel="00000000" w:rsidR="00000000" w:rsidRPr="00000000">
      <w:rPr>
        <w:rFonts w:ascii="Ubuntu Light" w:cs="Ubuntu Light" w:eastAsia="Ubuntu Light" w:hAnsi="Ubuntu Light"/>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jc w:val="right"/>
      <w:rPr>
        <w:rFonts w:ascii="Ubuntu Light" w:cs="Ubuntu Light" w:eastAsia="Ubuntu Light" w:hAnsi="Ubuntu Light"/>
      </w:rPr>
    </w:pPr>
    <w:r w:rsidDel="00000000" w:rsidR="00000000" w:rsidRPr="00000000">
      <w:rPr>
        <w:rFonts w:ascii="Ubuntu Light" w:cs="Ubuntu Light" w:eastAsia="Ubuntu Light" w:hAnsi="Ubuntu Light"/>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-19049</wp:posOffset>
          </wp:positionH>
          <wp:positionV relativeFrom="page">
            <wp:posOffset>-9524</wp:posOffset>
          </wp:positionV>
          <wp:extent cx="7814649" cy="1671638"/>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4649" cy="167163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spreadtheword.global/" TargetMode="External"/><Relationship Id="rId10" Type="http://schemas.openxmlformats.org/officeDocument/2006/relationships/hyperlink" Target="https://www.generationunified.org/" TargetMode="External"/><Relationship Id="rId13" Type="http://schemas.openxmlformats.org/officeDocument/2006/relationships/image" Target="media/image2.png"/><Relationship Id="rId12" Type="http://schemas.openxmlformats.org/officeDocument/2006/relationships/hyperlink" Target="https://www.instagram.com/pledgetoinclu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b_qF0f6PdNFk-SS1C_Yxp55ToqPrwXP_?usp=sharing"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www.youtube.com/channel/UCVnySLledRlv0yVCO5aTj8g" TargetMode="External"/><Relationship Id="rId7" Type="http://schemas.openxmlformats.org/officeDocument/2006/relationships/hyperlink" Target="https://www.youtube.com/channel/UCVnySLledRlv0yVCO5aTj8g" TargetMode="External"/><Relationship Id="rId8" Type="http://schemas.openxmlformats.org/officeDocument/2006/relationships/hyperlink" Target="http://www.corestandard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